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C6EB" w14:textId="77777777" w:rsidR="00AE6F38" w:rsidRDefault="00AE6F38" w:rsidP="00AE6F38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8760068" w14:textId="77777777" w:rsidR="00AE6F38" w:rsidRPr="00CC2094" w:rsidRDefault="00AE6F38" w:rsidP="00AE6F38">
      <w:pPr>
        <w:spacing w:after="0" w:line="240" w:lineRule="auto"/>
      </w:pPr>
      <w:bookmarkStart w:id="0" w:name="_Hlk66350059"/>
      <w:r>
        <w:rPr>
          <w:rFonts w:ascii="YU HELV" w:hAnsi="YU HELV"/>
          <w:b/>
        </w:rPr>
        <w:t xml:space="preserve">          </w:t>
      </w:r>
      <w:r w:rsidRPr="00CC2094">
        <w:rPr>
          <w:rFonts w:ascii="YU HELV" w:hAnsi="YU HELV"/>
          <w:b/>
        </w:rPr>
        <w:object w:dxaOrig="3455" w:dyaOrig="4008" w14:anchorId="7BCAD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 fillcolor="window">
            <v:imagedata r:id="rId6" o:title=""/>
          </v:shape>
          <o:OLEObject Type="Embed" ProgID="MSDraw" ShapeID="_x0000_i1025" DrawAspect="Content" ObjectID="_1680089125" r:id="rId7">
            <o:FieldCodes>\* MERGEFORMAT</o:FieldCodes>
          </o:OLEObject>
        </w:object>
      </w:r>
      <w:r w:rsidRPr="00CC2094">
        <w:t xml:space="preserve">                     </w:t>
      </w:r>
    </w:p>
    <w:p w14:paraId="41FA8A38" w14:textId="77777777" w:rsidR="00AE6F38" w:rsidRPr="00CC2094" w:rsidRDefault="00AE6F38" w:rsidP="00AE6F38">
      <w:pPr>
        <w:rPr>
          <w:b/>
          <w:sz w:val="20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37"/>
      </w:tblGrid>
      <w:tr w:rsidR="00AE6F38" w:rsidRPr="00CC2094" w14:paraId="56246AE6" w14:textId="77777777" w:rsidTr="003B03F1">
        <w:tc>
          <w:tcPr>
            <w:tcW w:w="4337" w:type="dxa"/>
          </w:tcPr>
          <w:p w14:paraId="43956A86" w14:textId="77777777" w:rsidR="00AE6F38" w:rsidRPr="00CC2094" w:rsidRDefault="00AE6F38" w:rsidP="003B03F1">
            <w:pPr>
              <w:spacing w:after="0" w:line="240" w:lineRule="auto"/>
              <w:rPr>
                <w:rFonts w:ascii="Arial" w:hAnsi="Arial" w:cs="Arial"/>
              </w:rPr>
            </w:pPr>
            <w:r w:rsidRPr="00CC2094">
              <w:rPr>
                <w:rFonts w:ascii="Arial" w:hAnsi="Arial" w:cs="Arial"/>
              </w:rPr>
              <w:t>REPUBLIKA  HRVATSKA</w:t>
            </w:r>
          </w:p>
        </w:tc>
      </w:tr>
      <w:tr w:rsidR="00AE6F38" w:rsidRPr="00CC2094" w14:paraId="1D1D1081" w14:textId="77777777" w:rsidTr="003B03F1">
        <w:tc>
          <w:tcPr>
            <w:tcW w:w="4337" w:type="dxa"/>
          </w:tcPr>
          <w:p w14:paraId="4E25D9B0" w14:textId="77777777" w:rsidR="00AE6F38" w:rsidRPr="00CC2094" w:rsidRDefault="00AE6F38" w:rsidP="003B03F1">
            <w:pPr>
              <w:spacing w:after="0" w:line="240" w:lineRule="auto"/>
              <w:rPr>
                <w:rFonts w:ascii="Arial" w:hAnsi="Arial" w:cs="Arial"/>
              </w:rPr>
            </w:pPr>
            <w:r w:rsidRPr="00CC2094">
              <w:rPr>
                <w:rFonts w:ascii="Arial" w:hAnsi="Arial" w:cs="Arial"/>
              </w:rPr>
              <w:t>SISAČKO-MOSLAVAČKA ŽUPANIJA</w:t>
            </w:r>
          </w:p>
        </w:tc>
      </w:tr>
      <w:tr w:rsidR="00AE6F38" w:rsidRPr="00CC2094" w14:paraId="775A959A" w14:textId="77777777" w:rsidTr="003B03F1">
        <w:trPr>
          <w:trHeight w:val="236"/>
        </w:trPr>
        <w:tc>
          <w:tcPr>
            <w:tcW w:w="4337" w:type="dxa"/>
          </w:tcPr>
          <w:p w14:paraId="7F0ED6FD" w14:textId="77777777" w:rsidR="00AE6F38" w:rsidRPr="00CC2094" w:rsidRDefault="00AE6F38" w:rsidP="003B03F1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CC2094">
              <w:rPr>
                <w:rFonts w:ascii="Arial" w:hAnsi="Arial" w:cs="Arial"/>
              </w:rPr>
              <w:t>OPĆINA LEKENIK</w:t>
            </w:r>
          </w:p>
        </w:tc>
      </w:tr>
    </w:tbl>
    <w:p w14:paraId="12D2C9BA" w14:textId="7AD15E9D" w:rsidR="00AE6F38" w:rsidRPr="00C61918" w:rsidRDefault="002C0A21" w:rsidP="00AE6F38">
      <w:pPr>
        <w:rPr>
          <w:rFonts w:ascii="Arial" w:hAnsi="Arial" w:cs="Arial"/>
          <w:lang w:val="hr-HR" w:eastAsia="hr-HR"/>
        </w:rPr>
      </w:pPr>
      <w:r>
        <w:rPr>
          <w:rFonts w:ascii="Arial" w:eastAsia="Times New Roman" w:hAnsi="Arial" w:cs="Arial"/>
          <w:bCs/>
          <w:lang w:val="hr-HR" w:eastAsia="hr-HR"/>
        </w:rPr>
        <w:t>Povjerenstvo za pripremu i provedbu Natječaja</w:t>
      </w:r>
    </w:p>
    <w:p w14:paraId="3B91A9F4" w14:textId="41E10A9B" w:rsidR="00AE6F38" w:rsidRPr="00C61918" w:rsidRDefault="00AE6F38" w:rsidP="00AE6F38">
      <w:pPr>
        <w:spacing w:after="0" w:line="240" w:lineRule="auto"/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>KLASA: 400-02/21-01/</w:t>
      </w:r>
      <w:r w:rsidR="002C0A21">
        <w:rPr>
          <w:rFonts w:ascii="Arial" w:hAnsi="Arial" w:cs="Arial"/>
          <w:lang w:val="hr-HR"/>
        </w:rPr>
        <w:t>01</w:t>
      </w:r>
    </w:p>
    <w:p w14:paraId="5E31D71F" w14:textId="7160BC84" w:rsidR="00AE6F38" w:rsidRPr="00C61918" w:rsidRDefault="00AE6F38" w:rsidP="00AE6F38">
      <w:pPr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>URBROJ:  2176/12-03/01-21-02</w:t>
      </w:r>
    </w:p>
    <w:bookmarkEnd w:id="0"/>
    <w:p w14:paraId="3916A62A" w14:textId="69CFC204" w:rsidR="00AE6F38" w:rsidRPr="00C61918" w:rsidRDefault="00AE6F38" w:rsidP="00AE6F38">
      <w:pPr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>Lekenik, 19</w:t>
      </w:r>
      <w:r w:rsidR="002C0A21">
        <w:rPr>
          <w:rFonts w:ascii="Arial" w:hAnsi="Arial" w:cs="Arial"/>
          <w:lang w:val="hr-HR"/>
        </w:rPr>
        <w:t xml:space="preserve"> travnja </w:t>
      </w:r>
      <w:r w:rsidRPr="00C61918">
        <w:rPr>
          <w:rFonts w:ascii="Arial" w:hAnsi="Arial" w:cs="Arial"/>
          <w:lang w:val="hr-HR"/>
        </w:rPr>
        <w:t xml:space="preserve"> 2021.</w:t>
      </w:r>
    </w:p>
    <w:p w14:paraId="34F1744C" w14:textId="77777777" w:rsidR="00AE6F38" w:rsidRPr="00C61918" w:rsidRDefault="00AE6F38" w:rsidP="00AE6F38">
      <w:pPr>
        <w:spacing w:after="0"/>
        <w:jc w:val="both"/>
        <w:rPr>
          <w:rFonts w:ascii="Arial" w:hAnsi="Arial" w:cs="Arial"/>
          <w:b/>
          <w:bCs/>
          <w:lang w:val="hr-HR"/>
        </w:rPr>
      </w:pPr>
      <w:r w:rsidRPr="00C61918">
        <w:rPr>
          <w:rFonts w:ascii="Arial" w:hAnsi="Arial" w:cs="Arial"/>
          <w:lang w:val="hr-HR"/>
        </w:rPr>
        <w:t xml:space="preserve">Temeljem članka 6. i članka 10. Uredbe o kriterijima, mjerilima i postupcima financiranja i ugovaranja programa i projekata od interesa za opće dobro koje provode udruge „Narodne novine“ broj 26/15), članka 12. Pravilnika o financiranju programa i projekata udruga od interesa za opće dobro koje se financiraju iz Proračuna Općine Lekenik oznake KLASA: 400-02/16-01/02, URBROJ:2176/12-02-16-01 od 20. prosinca 2016. godini broj 9/21), članka 47. stavka 1. točke 8. Statuta Općine Lekenik („Službeni vjesnik“ broj 9/21), Povjerenstvo za pripremu i provedbu natječaja objavljuje </w:t>
      </w:r>
    </w:p>
    <w:p w14:paraId="2E0755B0" w14:textId="77777777" w:rsidR="00AE6F38" w:rsidRPr="00C61918" w:rsidRDefault="00AE6F38" w:rsidP="00AE6F38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6A6EFEC0" w14:textId="77777777" w:rsidR="00AE6F38" w:rsidRPr="00C61918" w:rsidRDefault="00AE6F38" w:rsidP="00AE6F38">
      <w:pPr>
        <w:spacing w:after="0"/>
        <w:jc w:val="center"/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 xml:space="preserve">Javni natječaj za prijavu programa i projekata koje provode </w:t>
      </w:r>
      <w:bookmarkStart w:id="1" w:name="_Hlk69470041"/>
      <w:r>
        <w:rPr>
          <w:rFonts w:ascii="Arial" w:hAnsi="Arial" w:cs="Arial"/>
          <w:lang w:val="hr-HR"/>
        </w:rPr>
        <w:t xml:space="preserve">organizacije </w:t>
      </w:r>
      <w:r w:rsidRPr="00C61918">
        <w:rPr>
          <w:rFonts w:ascii="Arial" w:hAnsi="Arial" w:cs="Arial"/>
          <w:lang w:val="hr-HR"/>
        </w:rPr>
        <w:t>civiln</w:t>
      </w:r>
      <w:r>
        <w:rPr>
          <w:rFonts w:ascii="Arial" w:hAnsi="Arial" w:cs="Arial"/>
          <w:lang w:val="hr-HR"/>
        </w:rPr>
        <w:t>og</w:t>
      </w:r>
      <w:r w:rsidRPr="00C61918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društva</w:t>
      </w:r>
      <w:r w:rsidRPr="00C61918">
        <w:rPr>
          <w:rFonts w:ascii="Arial" w:hAnsi="Arial" w:cs="Arial"/>
          <w:lang w:val="hr-HR"/>
        </w:rPr>
        <w:t xml:space="preserve"> od  interesa za opće dobro</w:t>
      </w:r>
      <w:r>
        <w:rPr>
          <w:rFonts w:ascii="Arial" w:hAnsi="Arial" w:cs="Arial"/>
          <w:lang w:val="hr-HR"/>
        </w:rPr>
        <w:t>,</w:t>
      </w:r>
      <w:r w:rsidRPr="00C61918">
        <w:rPr>
          <w:rFonts w:ascii="Arial" w:hAnsi="Arial" w:cs="Arial"/>
          <w:lang w:val="hr-HR"/>
        </w:rPr>
        <w:t xml:space="preserve"> društvenog usmjerenja</w:t>
      </w:r>
      <w:bookmarkEnd w:id="1"/>
      <w:r w:rsidRPr="00C61918">
        <w:rPr>
          <w:rFonts w:ascii="Arial" w:hAnsi="Arial" w:cs="Arial"/>
          <w:lang w:val="hr-HR"/>
        </w:rPr>
        <w:t xml:space="preserve"> sa područja </w:t>
      </w:r>
    </w:p>
    <w:p w14:paraId="3F300655" w14:textId="77777777" w:rsidR="00AE6F38" w:rsidRPr="00C61918" w:rsidRDefault="00AE6F38" w:rsidP="00AE6F38">
      <w:pPr>
        <w:spacing w:after="0"/>
        <w:jc w:val="center"/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>Općine Lekenik u 2021. godini</w:t>
      </w:r>
    </w:p>
    <w:p w14:paraId="306FCB03" w14:textId="77777777" w:rsidR="00AE6F38" w:rsidRPr="00C61918" w:rsidRDefault="00AE6F38" w:rsidP="00AE6F38">
      <w:pPr>
        <w:spacing w:after="0"/>
        <w:rPr>
          <w:rFonts w:ascii="Arial" w:hAnsi="Arial" w:cs="Arial"/>
          <w:lang w:val="hr-HR"/>
        </w:rPr>
      </w:pPr>
    </w:p>
    <w:p w14:paraId="4BCC0DA7" w14:textId="77777777" w:rsidR="00AE6F38" w:rsidRPr="00C61918" w:rsidRDefault="00AE6F38" w:rsidP="00AE6F38">
      <w:pPr>
        <w:spacing w:after="0"/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 xml:space="preserve">                                                            Članak 1.</w:t>
      </w:r>
    </w:p>
    <w:p w14:paraId="6E349828" w14:textId="77777777" w:rsidR="00AE6F38" w:rsidRPr="00C61918" w:rsidRDefault="00AE6F38" w:rsidP="00AE6F38">
      <w:pPr>
        <w:spacing w:after="0"/>
        <w:jc w:val="both"/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 xml:space="preserve">   Općina Lekenik je u Proračunu za 2021. godinu osigurala financijska sredstva u iznosu od 80.000,00 kuna  za programe i projekte od javnog interesa koje provode udruge s područja Općine Lekenik, društvenog usmjerenja, a koje imaju ciljeve  ulaganja u opće dobro, te se  definiraju kroz djelatnosti, poslove, programe, akcije i manifestacije od interesa za Općinu Lekenik (u daljnjem tekstu: Općinu) i njeno stanovništvo, te su utvrđene posebnim zakonom </w:t>
      </w:r>
    </w:p>
    <w:p w14:paraId="72BE2439" w14:textId="77777777" w:rsidR="00AE6F38" w:rsidRPr="00C61918" w:rsidRDefault="00AE6F38" w:rsidP="00AE6F38">
      <w:pPr>
        <w:spacing w:after="0"/>
        <w:jc w:val="both"/>
        <w:rPr>
          <w:rFonts w:ascii="Arial" w:hAnsi="Arial" w:cs="Arial"/>
          <w:lang w:val="hr-HR"/>
        </w:rPr>
      </w:pPr>
    </w:p>
    <w:p w14:paraId="03809BEB" w14:textId="77777777" w:rsidR="00AE6F38" w:rsidRPr="00C61918" w:rsidRDefault="00AE6F38" w:rsidP="00AE6F38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PROGRAMSKA PODRUČJA </w:t>
      </w:r>
    </w:p>
    <w:p w14:paraId="77EA2790" w14:textId="77777777" w:rsidR="00AE6F38" w:rsidRPr="00C61918" w:rsidRDefault="00AE6F38" w:rsidP="00AE6F38">
      <w:pPr>
        <w:spacing w:after="0"/>
        <w:jc w:val="both"/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 xml:space="preserve">                                                             Članak 2.</w:t>
      </w:r>
    </w:p>
    <w:p w14:paraId="6CFCAB0F" w14:textId="77777777" w:rsidR="00AE6F38" w:rsidRPr="00C61918" w:rsidRDefault="00AE6F38" w:rsidP="00AE6F38">
      <w:pPr>
        <w:spacing w:after="0"/>
        <w:jc w:val="both"/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>Ocjenjivanje podnesenih zahtjeva za programe i projekte od strane civilnih udruga društvenog usmjerenja obavljati će se prema slijedećim kriterijima:</w:t>
      </w:r>
    </w:p>
    <w:p w14:paraId="343B4015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p w14:paraId="6016332E" w14:textId="77777777" w:rsidR="00AE6F38" w:rsidRDefault="00AE6F38" w:rsidP="00AE6F38">
      <w:pPr>
        <w:pStyle w:val="Bezproreda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           </w:t>
      </w:r>
      <w:r w:rsidRPr="00880697">
        <w:rPr>
          <w:rFonts w:ascii="Arial" w:hAnsi="Arial" w:cs="Arial"/>
          <w:lang w:val="hr-HR" w:eastAsia="hr-HR"/>
        </w:rPr>
        <w:t>• programi jačanja kapaciteta udruge kroz manje potpore za nabavu opreme</w:t>
      </w:r>
      <w:r>
        <w:rPr>
          <w:rFonts w:ascii="Arial" w:hAnsi="Arial" w:cs="Arial"/>
          <w:lang w:val="hr-HR" w:eastAsia="hr-HR"/>
        </w:rPr>
        <w:t xml:space="preserve"> u skladu s  </w:t>
      </w:r>
    </w:p>
    <w:p w14:paraId="4EB64579" w14:textId="77777777" w:rsidR="00AE6F38" w:rsidRDefault="00AE6F38" w:rsidP="00AE6F38">
      <w:pPr>
        <w:pStyle w:val="Bezproreda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             područjem aktivnosti</w:t>
      </w:r>
      <w:r w:rsidRPr="00880697">
        <w:rPr>
          <w:rFonts w:ascii="Arial" w:hAnsi="Arial" w:cs="Arial"/>
          <w:lang w:val="hr-HR" w:eastAsia="hr-HR"/>
        </w:rPr>
        <w:t>,</w:t>
      </w:r>
      <w:r>
        <w:rPr>
          <w:rFonts w:ascii="Arial" w:hAnsi="Arial" w:cs="Arial"/>
          <w:lang w:val="hr-HR" w:eastAsia="hr-HR"/>
        </w:rPr>
        <w:t xml:space="preserve"> za  organiziranje manifestacija i susreta i drugih aktivnosti kojom   </w:t>
      </w:r>
    </w:p>
    <w:p w14:paraId="41942406" w14:textId="77777777" w:rsidR="00AE6F38" w:rsidRPr="00880697" w:rsidRDefault="00AE6F38" w:rsidP="00AE6F38">
      <w:pPr>
        <w:pStyle w:val="Bezproreda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 xml:space="preserve">             se bave,</w:t>
      </w:r>
    </w:p>
    <w:p w14:paraId="6B36D7B0" w14:textId="77777777" w:rsidR="00AE6F3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 xml:space="preserve">     </w:t>
      </w:r>
      <w:r>
        <w:rPr>
          <w:rFonts w:ascii="Arial" w:hAnsi="Arial" w:cs="Arial"/>
          <w:lang w:val="hr-HR"/>
        </w:rPr>
        <w:t xml:space="preserve">    </w:t>
      </w:r>
      <w:r w:rsidRPr="00C61918">
        <w:rPr>
          <w:rFonts w:ascii="Arial" w:hAnsi="Arial" w:cs="Arial"/>
          <w:lang w:val="hr-HR"/>
        </w:rPr>
        <w:t xml:space="preserve"> • programi i projekti za rad s djecom </w:t>
      </w:r>
      <w:r>
        <w:rPr>
          <w:rFonts w:ascii="Arial" w:hAnsi="Arial" w:cs="Arial"/>
          <w:lang w:val="hr-HR"/>
        </w:rPr>
        <w:t>i osnaživanje djece i mladih</w:t>
      </w:r>
      <w:r w:rsidRPr="00C61918">
        <w:rPr>
          <w:rFonts w:ascii="Arial" w:hAnsi="Arial" w:cs="Arial"/>
          <w:lang w:val="hr-HR"/>
        </w:rPr>
        <w:t>(</w:t>
      </w:r>
      <w:r>
        <w:rPr>
          <w:rFonts w:ascii="Arial" w:hAnsi="Arial" w:cs="Arial"/>
          <w:lang w:val="hr-HR"/>
        </w:rPr>
        <w:t xml:space="preserve">usmjerenja; </w:t>
      </w:r>
      <w:r w:rsidRPr="00C61918">
        <w:rPr>
          <w:rFonts w:ascii="Arial" w:hAnsi="Arial" w:cs="Arial"/>
          <w:lang w:val="hr-HR"/>
        </w:rPr>
        <w:t>likovn</w:t>
      </w:r>
      <w:r>
        <w:rPr>
          <w:rFonts w:ascii="Arial" w:hAnsi="Arial" w:cs="Arial"/>
          <w:lang w:val="hr-HR"/>
        </w:rPr>
        <w:t>a</w:t>
      </w:r>
      <w:r w:rsidRPr="00C61918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 xml:space="preserve">   </w:t>
      </w:r>
    </w:p>
    <w:p w14:paraId="31FD6F27" w14:textId="77777777" w:rsidR="00AE6F3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</w:t>
      </w:r>
      <w:r w:rsidRPr="00C61918">
        <w:rPr>
          <w:rFonts w:ascii="Arial" w:hAnsi="Arial" w:cs="Arial"/>
          <w:lang w:val="hr-HR"/>
        </w:rPr>
        <w:t>glazben</w:t>
      </w:r>
      <w:r>
        <w:rPr>
          <w:rFonts w:ascii="Arial" w:hAnsi="Arial" w:cs="Arial"/>
          <w:lang w:val="hr-HR"/>
        </w:rPr>
        <w:t>a</w:t>
      </w:r>
      <w:r w:rsidRPr="00C61918">
        <w:rPr>
          <w:rFonts w:ascii="Arial" w:hAnsi="Arial" w:cs="Arial"/>
          <w:lang w:val="hr-HR"/>
        </w:rPr>
        <w:t xml:space="preserve">, </w:t>
      </w:r>
      <w:r>
        <w:rPr>
          <w:rFonts w:ascii="Arial" w:hAnsi="Arial" w:cs="Arial"/>
          <w:lang w:val="hr-HR"/>
        </w:rPr>
        <w:t xml:space="preserve">plesna, </w:t>
      </w:r>
      <w:r w:rsidRPr="00C61918">
        <w:rPr>
          <w:rFonts w:ascii="Arial" w:hAnsi="Arial" w:cs="Arial"/>
          <w:lang w:val="hr-HR"/>
        </w:rPr>
        <w:t>scensk</w:t>
      </w:r>
      <w:r>
        <w:rPr>
          <w:rFonts w:ascii="Arial" w:hAnsi="Arial" w:cs="Arial"/>
          <w:lang w:val="hr-HR"/>
        </w:rPr>
        <w:t>a</w:t>
      </w:r>
      <w:r w:rsidRPr="00C61918">
        <w:rPr>
          <w:rFonts w:ascii="Arial" w:hAnsi="Arial" w:cs="Arial"/>
          <w:lang w:val="hr-HR"/>
        </w:rPr>
        <w:t>,</w:t>
      </w:r>
      <w:r>
        <w:rPr>
          <w:rFonts w:ascii="Arial" w:hAnsi="Arial" w:cs="Arial"/>
          <w:lang w:val="hr-HR"/>
        </w:rPr>
        <w:t xml:space="preserve"> </w:t>
      </w:r>
      <w:r w:rsidRPr="00C61918">
        <w:rPr>
          <w:rFonts w:ascii="Arial" w:hAnsi="Arial" w:cs="Arial"/>
          <w:lang w:val="hr-HR"/>
        </w:rPr>
        <w:t>literarn</w:t>
      </w:r>
      <w:r>
        <w:rPr>
          <w:rFonts w:ascii="Arial" w:hAnsi="Arial" w:cs="Arial"/>
          <w:lang w:val="hr-HR"/>
        </w:rPr>
        <w:t>a</w:t>
      </w:r>
      <w:r w:rsidRPr="00C61918">
        <w:rPr>
          <w:rFonts w:ascii="Arial" w:hAnsi="Arial" w:cs="Arial"/>
          <w:lang w:val="hr-HR"/>
        </w:rPr>
        <w:t>, informatičk</w:t>
      </w:r>
      <w:r>
        <w:rPr>
          <w:rFonts w:ascii="Arial" w:hAnsi="Arial" w:cs="Arial"/>
          <w:lang w:val="hr-HR"/>
        </w:rPr>
        <w:t>a,</w:t>
      </w:r>
      <w:r w:rsidRPr="00C61918">
        <w:rPr>
          <w:rFonts w:ascii="Arial" w:hAnsi="Arial" w:cs="Arial"/>
          <w:lang w:val="hr-HR"/>
        </w:rPr>
        <w:t xml:space="preserve"> druge kreativne radionice,  edukacije</w:t>
      </w:r>
      <w:r>
        <w:rPr>
          <w:rFonts w:ascii="Arial" w:hAnsi="Arial" w:cs="Arial"/>
          <w:lang w:val="hr-HR"/>
        </w:rPr>
        <w:t xml:space="preserve">,     </w:t>
      </w:r>
    </w:p>
    <w:p w14:paraId="629DFA84" w14:textId="77777777" w:rsidR="00AE6F38" w:rsidRPr="00C6191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manifestacije, gostovanja</w:t>
      </w:r>
      <w:r w:rsidRPr="00C61918">
        <w:rPr>
          <w:rFonts w:ascii="Arial" w:hAnsi="Arial" w:cs="Arial"/>
          <w:lang w:val="hr-HR"/>
        </w:rPr>
        <w:t xml:space="preserve"> i</w:t>
      </w:r>
      <w:r>
        <w:rPr>
          <w:rFonts w:ascii="Arial" w:hAnsi="Arial" w:cs="Arial"/>
          <w:lang w:val="hr-HR"/>
        </w:rPr>
        <w:t xml:space="preserve">  </w:t>
      </w:r>
      <w:r w:rsidRPr="00C61918">
        <w:rPr>
          <w:rFonts w:ascii="Arial" w:hAnsi="Arial" w:cs="Arial"/>
          <w:lang w:val="hr-HR"/>
        </w:rPr>
        <w:t>sl.</w:t>
      </w:r>
    </w:p>
    <w:p w14:paraId="61A08181" w14:textId="77777777" w:rsidR="00AE6F3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lastRenderedPageBreak/>
        <w:t xml:space="preserve">     </w:t>
      </w:r>
      <w:r>
        <w:rPr>
          <w:rFonts w:ascii="Arial" w:hAnsi="Arial" w:cs="Arial"/>
          <w:lang w:val="hr-HR"/>
        </w:rPr>
        <w:t xml:space="preserve">    </w:t>
      </w:r>
      <w:r w:rsidRPr="00C61918">
        <w:rPr>
          <w:rFonts w:ascii="Arial" w:hAnsi="Arial" w:cs="Arial"/>
          <w:lang w:val="hr-HR"/>
        </w:rPr>
        <w:t xml:space="preserve"> • </w:t>
      </w:r>
      <w:r>
        <w:rPr>
          <w:rFonts w:ascii="Arial" w:hAnsi="Arial" w:cs="Arial"/>
          <w:lang w:val="hr-HR"/>
        </w:rPr>
        <w:t>p</w:t>
      </w:r>
      <w:r w:rsidRPr="00C61918">
        <w:rPr>
          <w:rFonts w:ascii="Arial" w:hAnsi="Arial" w:cs="Arial"/>
          <w:lang w:val="hr-HR"/>
        </w:rPr>
        <w:t xml:space="preserve">rogrami i projekti </w:t>
      </w:r>
      <w:r>
        <w:rPr>
          <w:rFonts w:ascii="Arial" w:hAnsi="Arial" w:cs="Arial"/>
          <w:lang w:val="hr-HR"/>
        </w:rPr>
        <w:t xml:space="preserve">poboljšanja kvalitete života umirovljenicima i </w:t>
      </w:r>
      <w:r w:rsidRPr="00C61918">
        <w:rPr>
          <w:rFonts w:ascii="Arial" w:hAnsi="Arial" w:cs="Arial"/>
          <w:lang w:val="hr-HR"/>
        </w:rPr>
        <w:t xml:space="preserve">osobama treće životne </w:t>
      </w:r>
      <w:r>
        <w:rPr>
          <w:rFonts w:ascii="Arial" w:hAnsi="Arial" w:cs="Arial"/>
          <w:lang w:val="hr-HR"/>
        </w:rPr>
        <w:t xml:space="preserve"> </w:t>
      </w:r>
    </w:p>
    <w:p w14:paraId="65950CC0" w14:textId="77777777" w:rsidR="00AE6F3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</w:t>
      </w:r>
      <w:r w:rsidRPr="00C61918">
        <w:rPr>
          <w:rFonts w:ascii="Arial" w:hAnsi="Arial" w:cs="Arial"/>
          <w:lang w:val="hr-HR"/>
        </w:rPr>
        <w:t>dobi (razne kulturn</w:t>
      </w:r>
      <w:r>
        <w:rPr>
          <w:rFonts w:ascii="Arial" w:hAnsi="Arial" w:cs="Arial"/>
          <w:lang w:val="hr-HR"/>
        </w:rPr>
        <w:t xml:space="preserve">e </w:t>
      </w:r>
      <w:r w:rsidRPr="00C61918">
        <w:rPr>
          <w:rFonts w:ascii="Arial" w:hAnsi="Arial" w:cs="Arial"/>
          <w:lang w:val="hr-HR"/>
        </w:rPr>
        <w:t xml:space="preserve">i zabavne manifestacije, putovanja, sportsko-rekreacijske </w:t>
      </w:r>
    </w:p>
    <w:p w14:paraId="22170841" w14:textId="77777777" w:rsidR="00AE6F3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</w:t>
      </w:r>
      <w:r w:rsidRPr="00C61918">
        <w:rPr>
          <w:rFonts w:ascii="Arial" w:hAnsi="Arial" w:cs="Arial"/>
          <w:lang w:val="hr-HR"/>
        </w:rPr>
        <w:t xml:space="preserve">manifestacije, edukativne </w:t>
      </w:r>
      <w:r>
        <w:rPr>
          <w:rFonts w:ascii="Arial" w:hAnsi="Arial" w:cs="Arial"/>
          <w:lang w:val="hr-HR"/>
        </w:rPr>
        <w:t xml:space="preserve"> r</w:t>
      </w:r>
      <w:r w:rsidRPr="00C61918">
        <w:rPr>
          <w:rFonts w:ascii="Arial" w:hAnsi="Arial" w:cs="Arial"/>
          <w:lang w:val="hr-HR"/>
        </w:rPr>
        <w:t>adionice i  sl.)</w:t>
      </w:r>
      <w:r>
        <w:rPr>
          <w:rFonts w:ascii="Arial" w:hAnsi="Arial" w:cs="Arial"/>
          <w:lang w:val="hr-HR"/>
        </w:rPr>
        <w:t>,</w:t>
      </w:r>
    </w:p>
    <w:p w14:paraId="68A46BAB" w14:textId="77777777" w:rsidR="00AE6F38" w:rsidRPr="0044266D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lang w:val="hr-HR"/>
        </w:rPr>
      </w:pPr>
      <w:r>
        <w:rPr>
          <w:rFonts w:ascii="Arial" w:hAnsi="Arial" w:cs="Arial"/>
          <w:lang w:val="hr-HR"/>
        </w:rPr>
        <w:t xml:space="preserve">           • </w:t>
      </w:r>
      <w:r w:rsidRPr="002C0A21">
        <w:rPr>
          <w:rFonts w:ascii="Arial" w:hAnsi="Arial" w:cs="Arial"/>
          <w:lang w:val="hr-HR"/>
        </w:rPr>
        <w:t>programi u području muzejske i etno djelatnosti</w:t>
      </w:r>
      <w:r w:rsidRPr="0044266D">
        <w:rPr>
          <w:rFonts w:ascii="Arial" w:hAnsi="Arial" w:cs="Arial"/>
          <w:color w:val="FF0000"/>
          <w:lang w:val="hr-HR"/>
        </w:rPr>
        <w:t>,</w:t>
      </w:r>
    </w:p>
    <w:p w14:paraId="06C378F5" w14:textId="77777777" w:rsidR="00AE6F3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• programi u području humanitarnog rada, </w:t>
      </w:r>
    </w:p>
    <w:p w14:paraId="14040FD2" w14:textId="77777777" w:rsidR="00AE6F3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• programi za poboljšanje kvalitete života žena (radionice, edukacije, putovanja, vrtlarstvo,  </w:t>
      </w:r>
    </w:p>
    <w:p w14:paraId="7ADFA355" w14:textId="63173EE7" w:rsidR="00AE6F3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Fitnes, natjecanja i sl),</w:t>
      </w:r>
    </w:p>
    <w:p w14:paraId="6E2BB65C" w14:textId="77777777" w:rsidR="00F05550" w:rsidRDefault="00785EF0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</w:t>
      </w:r>
      <w:r w:rsidR="00D40E5C">
        <w:rPr>
          <w:rFonts w:ascii="Arial" w:hAnsi="Arial" w:cs="Arial"/>
          <w:lang w:val="hr-HR"/>
        </w:rPr>
        <w:t>• programi za promicanje interesa Hrvatskih branitelja</w:t>
      </w:r>
      <w:r w:rsidR="00F05550">
        <w:rPr>
          <w:rFonts w:ascii="Arial" w:hAnsi="Arial" w:cs="Arial"/>
          <w:lang w:val="hr-HR"/>
        </w:rPr>
        <w:t xml:space="preserve"> iz Domovinskog rata i članova  </w:t>
      </w:r>
    </w:p>
    <w:p w14:paraId="314BC81C" w14:textId="7C308645" w:rsidR="00D40E5C" w:rsidRDefault="00F05550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njihovih obitelji</w:t>
      </w:r>
      <w:r w:rsidR="00785EF0">
        <w:rPr>
          <w:rFonts w:ascii="Arial" w:hAnsi="Arial" w:cs="Arial"/>
          <w:lang w:val="hr-HR"/>
        </w:rPr>
        <w:t xml:space="preserve"> koje provode braniteljske udruge</w:t>
      </w:r>
      <w:r w:rsidR="00D04079">
        <w:rPr>
          <w:rFonts w:ascii="Arial" w:hAnsi="Arial" w:cs="Arial"/>
          <w:lang w:val="hr-HR"/>
        </w:rPr>
        <w:t>,</w:t>
      </w:r>
    </w:p>
    <w:p w14:paraId="7089EEFC" w14:textId="77777777" w:rsidR="00AE6F3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• programi raznih aktivnosti za odrasle (sport i rekreacija, fitnes, tribine, okrugli stolovi,     </w:t>
      </w:r>
    </w:p>
    <w:p w14:paraId="76A2242B" w14:textId="77777777" w:rsidR="00AE6F3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edukacije, radionice, manifestacije i sva društvena zbivanja šireg značaja i sl.) </w:t>
      </w:r>
    </w:p>
    <w:p w14:paraId="455271BE" w14:textId="77777777" w:rsidR="00AE6F3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• programi udruga u području poljoprivrede i vinogradarstva (obilježavanje važnijih datuma,  </w:t>
      </w:r>
    </w:p>
    <w:p w14:paraId="06E26410" w14:textId="31967AF8" w:rsidR="00AE6F3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događaja, te sezona, edukacije, izobrazbe, izložbe i sl)</w:t>
      </w:r>
      <w:r w:rsidR="00D04079">
        <w:rPr>
          <w:rFonts w:ascii="Arial" w:hAnsi="Arial" w:cs="Arial"/>
          <w:lang w:val="hr-HR"/>
        </w:rPr>
        <w:t>,</w:t>
      </w:r>
      <w:r w:rsidRPr="00C61918">
        <w:rPr>
          <w:rFonts w:ascii="Arial" w:hAnsi="Arial" w:cs="Arial"/>
          <w:lang w:val="hr-HR"/>
        </w:rPr>
        <w:t xml:space="preserve">    </w:t>
      </w:r>
      <w:r>
        <w:rPr>
          <w:rFonts w:ascii="Arial" w:hAnsi="Arial" w:cs="Arial"/>
          <w:lang w:val="hr-HR"/>
        </w:rPr>
        <w:t xml:space="preserve">    </w:t>
      </w:r>
    </w:p>
    <w:p w14:paraId="36256BB7" w14:textId="77777777" w:rsidR="00AE6F38" w:rsidRPr="00C6191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</w:t>
      </w:r>
      <w:r w:rsidRPr="00C61918">
        <w:rPr>
          <w:rFonts w:ascii="Arial" w:hAnsi="Arial" w:cs="Arial"/>
          <w:lang w:val="hr-HR"/>
        </w:rPr>
        <w:t xml:space="preserve"> • grafičke usluge (grafička priprema, usluge tiskanja letaka, brošura, časopisa i sl. (pri  </w:t>
      </w:r>
    </w:p>
    <w:p w14:paraId="54A22445" w14:textId="77777777" w:rsidR="00AE6F3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 xml:space="preserve">     </w:t>
      </w:r>
      <w:r>
        <w:rPr>
          <w:rFonts w:ascii="Arial" w:hAnsi="Arial" w:cs="Arial"/>
          <w:lang w:val="hr-HR"/>
        </w:rPr>
        <w:t xml:space="preserve">     </w:t>
      </w:r>
      <w:r w:rsidRPr="00C61918">
        <w:rPr>
          <w:rFonts w:ascii="Arial" w:hAnsi="Arial" w:cs="Arial"/>
          <w:lang w:val="hr-HR"/>
        </w:rPr>
        <w:t xml:space="preserve">   čemu treba navesti vrstu i namjenu usluge, količinu, jedinične cijene)</w:t>
      </w:r>
      <w:r>
        <w:rPr>
          <w:rFonts w:ascii="Arial" w:hAnsi="Arial" w:cs="Arial"/>
          <w:lang w:val="hr-HR"/>
        </w:rPr>
        <w:t>,</w:t>
      </w:r>
      <w:r w:rsidRPr="00C61918">
        <w:rPr>
          <w:rFonts w:ascii="Arial" w:hAnsi="Arial" w:cs="Arial"/>
          <w:lang w:val="hr-HR"/>
        </w:rPr>
        <w:t xml:space="preserve">  </w:t>
      </w:r>
      <w:r>
        <w:rPr>
          <w:rFonts w:ascii="Arial" w:hAnsi="Arial" w:cs="Arial"/>
          <w:lang w:val="hr-HR"/>
        </w:rPr>
        <w:t xml:space="preserve">     </w:t>
      </w:r>
    </w:p>
    <w:p w14:paraId="6B564E45" w14:textId="77777777" w:rsidR="00AE6F38" w:rsidRPr="00C6191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</w:t>
      </w:r>
      <w:r w:rsidRPr="00C61918">
        <w:rPr>
          <w:rFonts w:ascii="Arial" w:hAnsi="Arial" w:cs="Arial"/>
          <w:lang w:val="hr-HR"/>
        </w:rPr>
        <w:t xml:space="preserve">    • troškovi reprezentacije vezani uz organizaciju programskih odnosno projektnih    </w:t>
      </w:r>
    </w:p>
    <w:p w14:paraId="690599C9" w14:textId="77777777" w:rsidR="00AE6F38" w:rsidRPr="006F49A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 xml:space="preserve">      </w:t>
      </w:r>
      <w:r>
        <w:rPr>
          <w:rFonts w:ascii="Arial" w:hAnsi="Arial" w:cs="Arial"/>
          <w:lang w:val="hr-HR"/>
        </w:rPr>
        <w:t xml:space="preserve">    </w:t>
      </w:r>
      <w:r w:rsidRPr="00C61918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   </w:t>
      </w:r>
      <w:r w:rsidRPr="00C61918">
        <w:rPr>
          <w:rFonts w:ascii="Arial" w:hAnsi="Arial" w:cs="Arial"/>
          <w:lang w:val="hr-HR"/>
        </w:rPr>
        <w:t>aktivnosti (pri čemu treba navesti svrhu, učestalost i očekivani broj sudionika i sl,)</w:t>
      </w:r>
      <w:r>
        <w:rPr>
          <w:rFonts w:ascii="Arial" w:hAnsi="Arial" w:cs="Arial"/>
          <w:lang w:val="hr-HR"/>
        </w:rPr>
        <w:t>,</w:t>
      </w:r>
    </w:p>
    <w:p w14:paraId="16E9A371" w14:textId="77777777" w:rsidR="00AE6F3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</w:t>
      </w:r>
      <w:r w:rsidRPr="00C61918">
        <w:rPr>
          <w:rFonts w:ascii="Arial" w:hAnsi="Arial" w:cs="Arial"/>
          <w:lang w:val="hr-HR"/>
        </w:rPr>
        <w:t>• troškovi intelektualnih usluga (knjigovodstva, voditelja</w:t>
      </w:r>
      <w:r>
        <w:rPr>
          <w:rFonts w:ascii="Arial" w:hAnsi="Arial" w:cs="Arial"/>
          <w:lang w:val="hr-HR"/>
        </w:rPr>
        <w:t>,</w:t>
      </w:r>
      <w:r w:rsidRPr="00C61918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stručnih timova, trenera,  </w:t>
      </w:r>
    </w:p>
    <w:p w14:paraId="1C2FDD5A" w14:textId="77777777" w:rsidR="00AE6F38" w:rsidRPr="00C6191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predavača,  organizatora</w:t>
      </w:r>
      <w:r w:rsidRPr="00C61918">
        <w:rPr>
          <w:rFonts w:ascii="Arial" w:hAnsi="Arial" w:cs="Arial"/>
          <w:lang w:val="hr-HR"/>
        </w:rPr>
        <w:t xml:space="preserve"> sl.)</w:t>
      </w:r>
      <w:r>
        <w:rPr>
          <w:rFonts w:ascii="Arial" w:hAnsi="Arial" w:cs="Arial"/>
          <w:lang w:val="hr-HR"/>
        </w:rPr>
        <w:t>,</w:t>
      </w:r>
    </w:p>
    <w:p w14:paraId="734B7B1E" w14:textId="77777777" w:rsidR="00AE6F38" w:rsidRPr="00C6191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• </w:t>
      </w:r>
      <w:r w:rsidRPr="00C61918">
        <w:rPr>
          <w:rFonts w:ascii="Arial" w:hAnsi="Arial" w:cs="Arial"/>
          <w:lang w:val="hr-HR"/>
        </w:rPr>
        <w:t>uredski materijal i sitan inventar, troškovi materijala za razne radionice</w:t>
      </w:r>
      <w:r>
        <w:rPr>
          <w:rFonts w:ascii="Arial" w:hAnsi="Arial" w:cs="Arial"/>
          <w:lang w:val="hr-HR"/>
        </w:rPr>
        <w:t>,</w:t>
      </w:r>
    </w:p>
    <w:p w14:paraId="31BF1B4C" w14:textId="77777777" w:rsidR="00AE6F38" w:rsidRPr="00C6191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• </w:t>
      </w:r>
      <w:r w:rsidRPr="00C61918">
        <w:rPr>
          <w:rFonts w:ascii="Arial" w:hAnsi="Arial" w:cs="Arial"/>
          <w:lang w:val="hr-HR"/>
        </w:rPr>
        <w:t>računalna oprema</w:t>
      </w:r>
      <w:r>
        <w:rPr>
          <w:rFonts w:ascii="Arial" w:hAnsi="Arial" w:cs="Arial"/>
          <w:lang w:val="hr-HR"/>
        </w:rPr>
        <w:t>,</w:t>
      </w:r>
    </w:p>
    <w:p w14:paraId="0B86ED95" w14:textId="77777777" w:rsidR="00AE6F38" w:rsidRDefault="00AE6F38" w:rsidP="00AE6F38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• p</w:t>
      </w:r>
      <w:r w:rsidRPr="00C61918">
        <w:rPr>
          <w:rFonts w:ascii="Arial" w:hAnsi="Arial" w:cs="Arial"/>
          <w:lang w:val="hr-HR"/>
        </w:rPr>
        <w:t>rovedba digitalizacije i personalizacije, te transparentnosti izradom web stranice</w:t>
      </w:r>
      <w:r>
        <w:rPr>
          <w:rFonts w:ascii="Arial" w:hAnsi="Arial" w:cs="Arial"/>
          <w:lang w:val="hr-HR"/>
        </w:rPr>
        <w:t>.</w:t>
      </w:r>
    </w:p>
    <w:p w14:paraId="52551EBB" w14:textId="77777777" w:rsidR="00AE6F38" w:rsidRDefault="00AE6F38" w:rsidP="00AE6F38">
      <w:pPr>
        <w:spacing w:after="0"/>
        <w:jc w:val="both"/>
        <w:rPr>
          <w:rFonts w:ascii="Arial" w:hAnsi="Arial" w:cs="Arial"/>
          <w:lang w:val="hr-HR"/>
        </w:rPr>
      </w:pPr>
    </w:p>
    <w:p w14:paraId="2688CF37" w14:textId="77777777" w:rsidR="00AE6F38" w:rsidRPr="00C61918" w:rsidRDefault="00AE6F38" w:rsidP="00AE6F38">
      <w:pPr>
        <w:spacing w:after="0"/>
        <w:jc w:val="both"/>
        <w:rPr>
          <w:rFonts w:ascii="Arial" w:hAnsi="Arial" w:cs="Arial"/>
          <w:lang w:val="hr-HR"/>
        </w:rPr>
      </w:pPr>
    </w:p>
    <w:p w14:paraId="69823E4E" w14:textId="77777777" w:rsidR="00AE6F38" w:rsidRDefault="00AE6F38" w:rsidP="00AE6F38">
      <w:pPr>
        <w:pStyle w:val="Odlomakpopisa"/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DOSTAVA PRIJAVE I DOKAZA OD STRANE PRIJAVITELJA  </w:t>
      </w:r>
    </w:p>
    <w:p w14:paraId="449D218F" w14:textId="77777777" w:rsidR="00AE6F38" w:rsidRDefault="00AE6F38" w:rsidP="00AE6F38">
      <w:pPr>
        <w:pStyle w:val="Odlomakpopisa"/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p w14:paraId="5B1D4204" w14:textId="77777777" w:rsidR="00AE6F38" w:rsidRDefault="00AE6F38" w:rsidP="00AE6F38">
      <w:pPr>
        <w:pStyle w:val="Odlomakpopisa"/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     Članak 3.</w:t>
      </w:r>
    </w:p>
    <w:p w14:paraId="50216385" w14:textId="090AA7F3" w:rsidR="00AE6F38" w:rsidRPr="005473BA" w:rsidRDefault="00AE6F38" w:rsidP="005473BA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Prijava se smatra potpunom ukoliko sadrži sve prijavne obrasce i obvezne prijedloge;</w:t>
      </w:r>
    </w:p>
    <w:p w14:paraId="2BF3CC0B" w14:textId="77777777" w:rsidR="00AE6F38" w:rsidRPr="00C61918" w:rsidRDefault="00AE6F38" w:rsidP="00AE6F38">
      <w:pPr>
        <w:pStyle w:val="Bezproreda"/>
        <w:rPr>
          <w:rFonts w:ascii="Arial" w:hAnsi="Arial" w:cs="Arial"/>
          <w:lang w:val="hr-HR"/>
        </w:rPr>
      </w:pPr>
    </w:p>
    <w:p w14:paraId="4A7D5079" w14:textId="2D7F3E2B" w:rsidR="00AE6F38" w:rsidRPr="00C61918" w:rsidRDefault="00AE6F38" w:rsidP="00E641CD">
      <w:pPr>
        <w:pStyle w:val="Bezproreda"/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>-</w:t>
      </w:r>
      <w:r w:rsidR="00E641CD">
        <w:rPr>
          <w:rFonts w:ascii="Arial" w:hAnsi="Arial" w:cs="Arial"/>
          <w:lang w:val="hr-HR"/>
        </w:rPr>
        <w:t xml:space="preserve">          </w:t>
      </w:r>
      <w:r w:rsidR="00A64C3E">
        <w:rPr>
          <w:rFonts w:ascii="Arial" w:hAnsi="Arial" w:cs="Arial"/>
          <w:lang w:val="hr-HR"/>
        </w:rPr>
        <w:t>P</w:t>
      </w:r>
      <w:r w:rsidR="00E641CD">
        <w:rPr>
          <w:rFonts w:ascii="Arial" w:hAnsi="Arial" w:cs="Arial"/>
          <w:lang w:val="hr-HR"/>
        </w:rPr>
        <w:t>rijavni obrazac</w:t>
      </w:r>
      <w:r w:rsidR="00A64C3E">
        <w:rPr>
          <w:rFonts w:ascii="Arial" w:hAnsi="Arial" w:cs="Arial"/>
          <w:lang w:val="hr-HR"/>
        </w:rPr>
        <w:t>,</w:t>
      </w:r>
    </w:p>
    <w:p w14:paraId="72C488D4" w14:textId="0580C720" w:rsidR="00A64C3E" w:rsidRDefault="00AE6F38" w:rsidP="00A64C3E">
      <w:pPr>
        <w:pStyle w:val="Bezproreda"/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>-</w:t>
      </w:r>
      <w:r w:rsidR="00D40E5C">
        <w:rPr>
          <w:rFonts w:ascii="Arial" w:hAnsi="Arial" w:cs="Arial"/>
          <w:lang w:val="hr-HR"/>
        </w:rPr>
        <w:t xml:space="preserve">          </w:t>
      </w:r>
      <w:r w:rsidRPr="00C61918">
        <w:rPr>
          <w:rFonts w:ascii="Arial" w:hAnsi="Arial" w:cs="Arial"/>
          <w:lang w:val="hr-HR"/>
        </w:rPr>
        <w:t>da su osoba/e ovlaštene za zastupanje udruge u mandatu</w:t>
      </w:r>
      <w:r w:rsidR="00A64C3E">
        <w:rPr>
          <w:rFonts w:ascii="Arial" w:hAnsi="Arial" w:cs="Arial"/>
          <w:lang w:val="hr-HR"/>
        </w:rPr>
        <w:t>,</w:t>
      </w:r>
    </w:p>
    <w:p w14:paraId="7AB2D366" w14:textId="18235C71" w:rsidR="00A64C3E" w:rsidRPr="00A64C3E" w:rsidRDefault="00A64C3E" w:rsidP="00A64C3E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-         </w:t>
      </w:r>
      <w:r w:rsidR="00AE6F38" w:rsidRPr="00A64C3E">
        <w:rPr>
          <w:rFonts w:ascii="Arial" w:hAnsi="Arial" w:cs="Arial"/>
          <w:lang w:val="hr-HR"/>
        </w:rPr>
        <w:t xml:space="preserve"> </w:t>
      </w:r>
      <w:r w:rsidRPr="00A64C3E">
        <w:rPr>
          <w:rFonts w:ascii="Arial" w:hAnsi="Arial" w:cs="Arial"/>
          <w:bCs/>
          <w:lang w:val="hr-HR"/>
        </w:rPr>
        <w:t xml:space="preserve">izjava da se protiv osobe ovlaštene za zastupanje udruge ne    </w:t>
      </w:r>
    </w:p>
    <w:p w14:paraId="3964DC7A" w14:textId="77777777" w:rsidR="00A64C3E" w:rsidRPr="00A64C3E" w:rsidRDefault="00A64C3E" w:rsidP="00A64C3E">
      <w:pPr>
        <w:pStyle w:val="Bezproreda"/>
        <w:ind w:left="720"/>
        <w:rPr>
          <w:rFonts w:ascii="Arial" w:hAnsi="Arial" w:cs="Arial"/>
          <w:bCs/>
          <w:lang w:val="hr-HR"/>
        </w:rPr>
      </w:pPr>
      <w:r w:rsidRPr="00A64C3E">
        <w:rPr>
          <w:rFonts w:ascii="Arial" w:hAnsi="Arial" w:cs="Arial"/>
          <w:bCs/>
          <w:lang w:val="hr-HR"/>
        </w:rPr>
        <w:t xml:space="preserve">vodi </w:t>
      </w:r>
      <w:r w:rsidRPr="00A64C3E">
        <w:rPr>
          <w:rFonts w:ascii="Arial" w:hAnsi="Arial" w:cs="Arial"/>
          <w:bCs/>
          <w:lang w:val="hr-HR"/>
        </w:rPr>
        <w:tab/>
        <w:t>prekršajni, odnosno kazneni postupak u skladu s odredbama Uredbe</w:t>
      </w:r>
    </w:p>
    <w:p w14:paraId="2C568F7E" w14:textId="1E44C465" w:rsidR="00D40E5C" w:rsidRDefault="00A64C3E" w:rsidP="00A64C3E">
      <w:pPr>
        <w:pStyle w:val="Bezproreda"/>
        <w:rPr>
          <w:rFonts w:ascii="Arial" w:hAnsi="Arial" w:cs="Arial"/>
          <w:lang w:val="hr-HR"/>
        </w:rPr>
      </w:pPr>
      <w:r w:rsidRPr="00A64C3E">
        <w:rPr>
          <w:rFonts w:ascii="Arial" w:hAnsi="Arial" w:cs="Arial"/>
          <w:lang w:val="hr-HR"/>
        </w:rPr>
        <w:t>-</w:t>
      </w:r>
      <w:r>
        <w:rPr>
          <w:rFonts w:ascii="Arial" w:hAnsi="Arial" w:cs="Arial"/>
          <w:lang w:val="hr-HR"/>
        </w:rPr>
        <w:t xml:space="preserve">          Potvrda da</w:t>
      </w:r>
      <w:r w:rsidR="00AE6F38" w:rsidRPr="00C61918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prijavitelj </w:t>
      </w:r>
      <w:r w:rsidR="00AE6F38" w:rsidRPr="00C61918">
        <w:rPr>
          <w:rFonts w:ascii="Arial" w:hAnsi="Arial" w:cs="Arial"/>
          <w:lang w:val="hr-HR"/>
        </w:rPr>
        <w:t xml:space="preserve">uredno plaća doprinose i poreze te druga davanja prema državnom </w:t>
      </w:r>
      <w:r w:rsidR="00D40E5C">
        <w:rPr>
          <w:rFonts w:ascii="Arial" w:hAnsi="Arial" w:cs="Arial"/>
          <w:lang w:val="hr-HR"/>
        </w:rPr>
        <w:t xml:space="preserve"> </w:t>
      </w:r>
    </w:p>
    <w:p w14:paraId="484A40F2" w14:textId="48924785" w:rsidR="00AE6F38" w:rsidRPr="00C61918" w:rsidRDefault="00D40E5C" w:rsidP="00AE6F38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</w:t>
      </w:r>
      <w:r w:rsidR="00AE6F38" w:rsidRPr="00C61918">
        <w:rPr>
          <w:rFonts w:ascii="Arial" w:hAnsi="Arial" w:cs="Arial"/>
          <w:lang w:val="hr-HR"/>
        </w:rPr>
        <w:t xml:space="preserve">proračunu i </w:t>
      </w:r>
      <w:r w:rsidR="00AE6F38">
        <w:rPr>
          <w:rFonts w:ascii="Arial" w:hAnsi="Arial" w:cs="Arial"/>
          <w:lang w:val="hr-HR"/>
        </w:rPr>
        <w:t xml:space="preserve"> </w:t>
      </w:r>
      <w:r w:rsidR="00AE6F38" w:rsidRPr="00C61918">
        <w:rPr>
          <w:rFonts w:ascii="Arial" w:hAnsi="Arial" w:cs="Arial"/>
          <w:lang w:val="hr-HR"/>
        </w:rPr>
        <w:t>Proračunu</w:t>
      </w:r>
      <w:r w:rsidR="00AE6F38">
        <w:rPr>
          <w:rFonts w:ascii="Arial" w:hAnsi="Arial" w:cs="Arial"/>
          <w:lang w:val="hr-HR"/>
        </w:rPr>
        <w:t xml:space="preserve"> Općine Lekenik,</w:t>
      </w:r>
    </w:p>
    <w:p w14:paraId="63AA4DB7" w14:textId="75D2FF96" w:rsidR="00AE6F38" w:rsidRDefault="00AE6F38" w:rsidP="00AE6F38">
      <w:pPr>
        <w:pStyle w:val="Bezproreda"/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 xml:space="preserve">-          </w:t>
      </w:r>
      <w:r w:rsidR="00A64C3E">
        <w:rPr>
          <w:rFonts w:ascii="Arial" w:hAnsi="Arial" w:cs="Arial"/>
          <w:lang w:val="hr-HR"/>
        </w:rPr>
        <w:t>da</w:t>
      </w:r>
      <w:r w:rsidRPr="00C61918">
        <w:rPr>
          <w:rFonts w:ascii="Arial" w:hAnsi="Arial" w:cs="Arial"/>
          <w:lang w:val="hr-HR"/>
        </w:rPr>
        <w:t xml:space="preserve"> uredno ispunjava</w:t>
      </w:r>
      <w:r w:rsidR="00A64C3E">
        <w:rPr>
          <w:rFonts w:ascii="Arial" w:hAnsi="Arial" w:cs="Arial"/>
          <w:lang w:val="hr-HR"/>
        </w:rPr>
        <w:t>ju</w:t>
      </w:r>
      <w:r w:rsidRPr="00C61918">
        <w:rPr>
          <w:rFonts w:ascii="Arial" w:hAnsi="Arial" w:cs="Arial"/>
          <w:lang w:val="hr-HR"/>
        </w:rPr>
        <w:t xml:space="preserve"> obveze iz svih prethodno sklopljenih ugovora o financiranju iz </w:t>
      </w:r>
      <w:r>
        <w:rPr>
          <w:rFonts w:ascii="Arial" w:hAnsi="Arial" w:cs="Arial"/>
          <w:lang w:val="hr-HR"/>
        </w:rPr>
        <w:t xml:space="preserve">  </w:t>
      </w:r>
    </w:p>
    <w:p w14:paraId="17746277" w14:textId="30EFF1EE" w:rsidR="00AE6F38" w:rsidRPr="00C61918" w:rsidRDefault="00AE6F38" w:rsidP="00AE6F38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</w:t>
      </w:r>
      <w:r w:rsidRPr="00C61918">
        <w:rPr>
          <w:rFonts w:ascii="Arial" w:hAnsi="Arial" w:cs="Arial"/>
          <w:lang w:val="hr-HR"/>
        </w:rPr>
        <w:t>proračuna  Općine Lekenik</w:t>
      </w:r>
      <w:r>
        <w:rPr>
          <w:rFonts w:ascii="Arial" w:hAnsi="Arial" w:cs="Arial"/>
          <w:lang w:val="hr-HR"/>
        </w:rPr>
        <w:t>,</w:t>
      </w:r>
      <w:r w:rsidR="00D40E5C">
        <w:rPr>
          <w:rFonts w:ascii="Arial" w:hAnsi="Arial" w:cs="Arial"/>
          <w:lang w:val="hr-HR"/>
        </w:rPr>
        <w:t xml:space="preserve"> te drugih izvora javnog financiranja,</w:t>
      </w:r>
    </w:p>
    <w:p w14:paraId="579B5C92" w14:textId="77777777" w:rsidR="00E641CD" w:rsidRDefault="00AE6F38" w:rsidP="00AE6F38">
      <w:pPr>
        <w:pStyle w:val="Bezproreda"/>
        <w:rPr>
          <w:rFonts w:ascii="Arial" w:hAnsi="Arial" w:cs="Arial"/>
          <w:lang w:val="hr-HR"/>
        </w:rPr>
      </w:pPr>
      <w:r w:rsidRPr="00C61918">
        <w:rPr>
          <w:rFonts w:ascii="Arial" w:hAnsi="Arial" w:cs="Arial"/>
          <w:lang w:val="hr-HR"/>
        </w:rPr>
        <w:t>-          da u tekućoj godini nisu korisnici jednokratne financijske potpore za istu svrh</w:t>
      </w:r>
      <w:r>
        <w:rPr>
          <w:rFonts w:ascii="Arial" w:hAnsi="Arial" w:cs="Arial"/>
          <w:lang w:val="hr-HR"/>
        </w:rPr>
        <w:t>u</w:t>
      </w:r>
      <w:r w:rsidR="00E641CD">
        <w:rPr>
          <w:rFonts w:ascii="Arial" w:hAnsi="Arial" w:cs="Arial"/>
          <w:lang w:val="hr-HR"/>
        </w:rPr>
        <w:t xml:space="preserve"> iz drugog  </w:t>
      </w:r>
    </w:p>
    <w:p w14:paraId="7C3CC000" w14:textId="45276662" w:rsidR="00D40E5C" w:rsidRDefault="00E641CD" w:rsidP="00AE6F38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izvora javnog financiranja</w:t>
      </w:r>
      <w:r w:rsidR="00D40E5C">
        <w:rPr>
          <w:rFonts w:ascii="Arial" w:hAnsi="Arial" w:cs="Arial"/>
          <w:lang w:val="hr-HR"/>
        </w:rPr>
        <w:t>,</w:t>
      </w:r>
    </w:p>
    <w:p w14:paraId="66F221CE" w14:textId="11F67E56" w:rsidR="00AE6F38" w:rsidRPr="00C61918" w:rsidRDefault="00A64C3E" w:rsidP="00A64C3E">
      <w:pPr>
        <w:pStyle w:val="Bezproreda"/>
        <w:rPr>
          <w:rFonts w:ascii="Arial" w:hAnsi="Arial" w:cs="Arial"/>
          <w:lang w:val="hr-HR"/>
        </w:rPr>
      </w:pPr>
      <w:r w:rsidRPr="00A64C3E">
        <w:rPr>
          <w:rFonts w:ascii="Arial" w:hAnsi="Arial" w:cs="Arial"/>
          <w:lang w:val="hr-HR"/>
        </w:rPr>
        <w:t>-</w:t>
      </w:r>
      <w:r>
        <w:rPr>
          <w:rFonts w:ascii="Arial" w:hAnsi="Arial" w:cs="Arial"/>
          <w:lang w:val="hr-HR"/>
        </w:rPr>
        <w:t xml:space="preserve">          </w:t>
      </w:r>
      <w:r w:rsidR="00D40E5C">
        <w:rPr>
          <w:rFonts w:ascii="Arial" w:hAnsi="Arial" w:cs="Arial"/>
          <w:lang w:val="hr-HR"/>
        </w:rPr>
        <w:t>Registar članova potpisan i ovjeren od strane predsjednika Udruge</w:t>
      </w:r>
      <w:r w:rsidR="00AE6F38" w:rsidRPr="00C61918">
        <w:rPr>
          <w:rFonts w:ascii="Arial" w:hAnsi="Arial" w:cs="Arial"/>
          <w:lang w:val="hr-HR"/>
        </w:rPr>
        <w:t>.</w:t>
      </w:r>
    </w:p>
    <w:p w14:paraId="7207CCFA" w14:textId="77777777" w:rsidR="00AE6F38" w:rsidRPr="00C61918" w:rsidRDefault="00AE6F38" w:rsidP="00AE6F38">
      <w:pPr>
        <w:shd w:val="clear" w:color="auto" w:fill="FFFFFF"/>
        <w:spacing w:after="0" w:line="240" w:lineRule="auto"/>
        <w:jc w:val="both"/>
        <w:rPr>
          <w:rFonts w:ascii="Arial" w:hAnsi="Arial" w:cs="Arial"/>
          <w:lang w:val="hr-HR"/>
        </w:rPr>
      </w:pPr>
      <w:bookmarkStart w:id="2" w:name="_Hlk67478135"/>
    </w:p>
    <w:p w14:paraId="304F774D" w14:textId="77777777" w:rsidR="00AE6F38" w:rsidRPr="00372E4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bookmarkStart w:id="3" w:name="_Hlk69463688"/>
      <w:bookmarkEnd w:id="2"/>
      <w:r>
        <w:rPr>
          <w:rFonts w:ascii="Arial" w:hAnsi="Arial" w:cs="Arial"/>
          <w:sz w:val="24"/>
          <w:szCs w:val="24"/>
          <w:lang w:val="hr-HR"/>
        </w:rPr>
        <w:t>RAD POVJERENSTVA ZA PROVEDBU NATJEČAJA</w:t>
      </w:r>
    </w:p>
    <w:p w14:paraId="73A08EC6" w14:textId="77777777" w:rsidR="00AE6F38" w:rsidRPr="00372E4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p w14:paraId="71923EE8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</w:t>
      </w:r>
      <w:r w:rsidRPr="00372E48"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Članak 4.</w:t>
      </w:r>
    </w:p>
    <w:p w14:paraId="12844996" w14:textId="192B3B5D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Povjerenstvo nakon zatvorenog natječaja utvrđuje da li su prijave stigle u roku, da li je dostavljena tražena dokumentacija, te da li se pristigli programi i projekati odnose na područja i aktivnosti u smislu</w:t>
      </w:r>
      <w:r w:rsidR="00785EF0">
        <w:rPr>
          <w:rFonts w:ascii="Arial" w:hAnsi="Arial" w:cs="Arial"/>
          <w:sz w:val="24"/>
          <w:szCs w:val="24"/>
          <w:lang w:val="hr-HR"/>
        </w:rPr>
        <w:t xml:space="preserve"> članka 2. ovog Natječaja.</w:t>
      </w:r>
    </w:p>
    <w:p w14:paraId="7807CA58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Ukoliko Povjerenstvo utvrdi ili izrazi sumnju za pojedini dokaz, zatražiti će od prijavitelja dodatno obrazloženje ili dostavu dodatne dokumentacije kako bi izvršilo provjeru.</w:t>
      </w:r>
    </w:p>
    <w:p w14:paraId="5DEA7D6A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lastRenderedPageBreak/>
        <w:t xml:space="preserve">   Programe i projekte ocjenjuje Povjerenstvo prema bodovnoj listi koju će osmisliti, a koja će se odnositi na kvalitetu programa/projekta, vrstu, područje aktivnosti, područje rada, ispunjavanje obveza iz ranijih programskih razdoblja, da li su od interesa za općinu i sl.</w:t>
      </w:r>
    </w:p>
    <w:p w14:paraId="07DA37A2" w14:textId="77777777" w:rsidR="00AE6F38" w:rsidRDefault="00AE6F38" w:rsidP="00AE6F38">
      <w:pPr>
        <w:spacing w:after="0"/>
        <w:ind w:left="3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Odluka Povjerenstva je konačna.</w:t>
      </w:r>
    </w:p>
    <w:bookmarkEnd w:id="3"/>
    <w:p w14:paraId="03B4EFD1" w14:textId="77777777" w:rsidR="00AE6F38" w:rsidRDefault="00AE6F38" w:rsidP="00D40E5C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p w14:paraId="4F60E164" w14:textId="77777777" w:rsidR="00AE6F38" w:rsidRDefault="00AE6F38" w:rsidP="00AE6F38">
      <w:pPr>
        <w:spacing w:after="0"/>
        <w:ind w:left="3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ROKOVI I NAČINI  PRIJAVE PROGRAMA/PROJEKATA</w:t>
      </w:r>
    </w:p>
    <w:p w14:paraId="52B3A992" w14:textId="77777777" w:rsidR="00AE6F38" w:rsidRDefault="00AE6F38" w:rsidP="00AE6F38">
      <w:pPr>
        <w:spacing w:after="0"/>
        <w:ind w:left="360"/>
        <w:jc w:val="both"/>
        <w:rPr>
          <w:rFonts w:ascii="Arial" w:hAnsi="Arial" w:cs="Arial"/>
          <w:sz w:val="24"/>
          <w:szCs w:val="24"/>
          <w:lang w:val="hr-HR"/>
        </w:rPr>
      </w:pPr>
    </w:p>
    <w:p w14:paraId="517D23A0" w14:textId="77777777" w:rsidR="00AE6F38" w:rsidRDefault="00AE6F38" w:rsidP="00AE6F38">
      <w:pPr>
        <w:spacing w:after="0"/>
        <w:ind w:left="3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Članak 5.</w:t>
      </w:r>
    </w:p>
    <w:p w14:paraId="25E14D23" w14:textId="7129B66F" w:rsidR="00AE6F38" w:rsidRDefault="00AE6F38" w:rsidP="00D04079">
      <w:pPr>
        <w:spacing w:after="0"/>
        <w:ind w:left="3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Rok za podnošenje prijava programa i  projekata po ovom natječaju je </w:t>
      </w:r>
      <w:r w:rsidR="00785EF0">
        <w:rPr>
          <w:rFonts w:ascii="Arial" w:hAnsi="Arial" w:cs="Arial"/>
          <w:sz w:val="24"/>
          <w:szCs w:val="24"/>
          <w:lang w:val="hr-HR"/>
        </w:rPr>
        <w:t>30</w:t>
      </w:r>
      <w:r>
        <w:rPr>
          <w:rFonts w:ascii="Arial" w:hAnsi="Arial" w:cs="Arial"/>
          <w:sz w:val="24"/>
          <w:szCs w:val="24"/>
          <w:lang w:val="hr-HR"/>
        </w:rPr>
        <w:t xml:space="preserve"> dana od dana objave Javnog natječaja koji se objavljuje</w:t>
      </w:r>
      <w:r w:rsidR="00D04079">
        <w:rPr>
          <w:rFonts w:ascii="Arial" w:hAnsi="Arial" w:cs="Arial"/>
          <w:sz w:val="24"/>
          <w:szCs w:val="24"/>
          <w:lang w:val="hr-HR"/>
        </w:rPr>
        <w:t xml:space="preserve"> na oglasnoj ploči i</w:t>
      </w:r>
      <w:r>
        <w:rPr>
          <w:rFonts w:ascii="Arial" w:hAnsi="Arial" w:cs="Arial"/>
          <w:sz w:val="24"/>
          <w:szCs w:val="24"/>
          <w:lang w:val="hr-HR"/>
        </w:rPr>
        <w:t xml:space="preserve"> na mrežnim stranicama Općine Lekenik</w:t>
      </w:r>
      <w:r w:rsidR="00D04079">
        <w:rPr>
          <w:rFonts w:ascii="Arial" w:hAnsi="Arial" w:cs="Arial"/>
          <w:sz w:val="24"/>
          <w:szCs w:val="24"/>
          <w:lang w:val="hr-HR"/>
        </w:rPr>
        <w:t>, a zatvara se 18. svibnja 2021. godine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14:paraId="4F58ECD7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</w:t>
      </w:r>
    </w:p>
    <w:p w14:paraId="2182C5A1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PRIHVATLJIVI PRIJAVITELJI</w:t>
      </w:r>
    </w:p>
    <w:p w14:paraId="30E47CF1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p w14:paraId="489A0005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Članak 6.</w:t>
      </w:r>
    </w:p>
    <w:p w14:paraId="56FF8AD2" w14:textId="115425B6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Prihvatljivim prijaviteljem po ovom Natječaju smatraju se sve udruge sa sjedištem i djelovanjem na području Općine Lekenik koje svojim aktivnostima i djelatnostima pridonose općem dobru od šireg interesa zajednice i Općine Lekenik, a kojima nije osnovna svrha stjecanje dobiti i čije aktivnosti Povjerenstvo ne ocijeni kao gospodarsko što je detaljnije opisano u Uputama</w:t>
      </w:r>
      <w:r w:rsidR="00E641CD">
        <w:rPr>
          <w:rFonts w:ascii="Arial" w:hAnsi="Arial" w:cs="Arial"/>
          <w:sz w:val="24"/>
          <w:szCs w:val="24"/>
          <w:lang w:val="hr-HR"/>
        </w:rPr>
        <w:t>, te koje imaju odgovarajuće kapacitete i ljudske resurse za provedbu programa ili projekata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14:paraId="247D6D50" w14:textId="16406CE2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Prijavu programa i projekta na Javni natječaj može podnijeti udruga koja je upisana u Registar udruga, koja je upisana u Registar neprofitnih organizacija i vodi transparentno financijsko poslovanje u skladu s propisima o računovodstvu neprofitnih organizacija i koja je ispunila sve prethodne obveze prema Općini Lekenik, te svim drugim davateljima financijskih sredstava iz javnih izvora</w:t>
      </w:r>
      <w:r w:rsidR="00E641CD">
        <w:rPr>
          <w:rFonts w:ascii="Arial" w:hAnsi="Arial" w:cs="Arial"/>
          <w:sz w:val="24"/>
          <w:szCs w:val="24"/>
          <w:lang w:val="hr-HR"/>
        </w:rPr>
        <w:t>, koja radi transparentno i ima javno dostupne podatke programskog i financijskog rada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14:paraId="7AD7536D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Razdoblje provedbe programa/projekata  u okviru ovog javnog natječaja je 01.06.-31.12.2021. godine.</w:t>
      </w:r>
    </w:p>
    <w:p w14:paraId="4F381780" w14:textId="35EA5A80" w:rsidR="00785EF0" w:rsidRDefault="00785EF0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p w14:paraId="7A9EB88A" w14:textId="77777777" w:rsidR="00785EF0" w:rsidRDefault="00785EF0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p w14:paraId="266CC5F2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F631B9">
        <w:rPr>
          <w:rFonts w:ascii="Arial" w:hAnsi="Arial" w:cs="Arial"/>
          <w:sz w:val="24"/>
          <w:szCs w:val="24"/>
          <w:lang w:val="hr-HR"/>
        </w:rPr>
        <w:t>ADRESA DOSTAVE PRIJAVE</w:t>
      </w:r>
    </w:p>
    <w:p w14:paraId="35F295CE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Članak 7.</w:t>
      </w:r>
    </w:p>
    <w:p w14:paraId="3669BEDA" w14:textId="3746B314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Prijave se dostavljaju isključivo na propisanim obrascima </w:t>
      </w:r>
      <w:r w:rsidR="00D04079">
        <w:rPr>
          <w:rFonts w:ascii="Arial" w:hAnsi="Arial" w:cs="Arial"/>
          <w:sz w:val="24"/>
          <w:szCs w:val="24"/>
          <w:lang w:val="hr-HR"/>
        </w:rPr>
        <w:t xml:space="preserve">sukladno  članku 3. ovog Natječaja </w:t>
      </w:r>
      <w:r>
        <w:rPr>
          <w:rFonts w:ascii="Arial" w:hAnsi="Arial" w:cs="Arial"/>
          <w:sz w:val="24"/>
          <w:szCs w:val="24"/>
          <w:lang w:val="hr-HR"/>
        </w:rPr>
        <w:t>koji s</w:t>
      </w:r>
      <w:r w:rsidR="00D04079">
        <w:rPr>
          <w:rFonts w:ascii="Arial" w:hAnsi="Arial" w:cs="Arial"/>
          <w:sz w:val="24"/>
          <w:szCs w:val="24"/>
          <w:lang w:val="hr-HR"/>
        </w:rPr>
        <w:t>u</w:t>
      </w:r>
      <w:r>
        <w:rPr>
          <w:rFonts w:ascii="Arial" w:hAnsi="Arial" w:cs="Arial"/>
          <w:sz w:val="24"/>
          <w:szCs w:val="24"/>
          <w:lang w:val="hr-HR"/>
        </w:rPr>
        <w:t xml:space="preserve"> zajedno s Uputama za prijavitelje objavlj</w:t>
      </w:r>
      <w:r w:rsidR="00D04079">
        <w:rPr>
          <w:rFonts w:ascii="Arial" w:hAnsi="Arial" w:cs="Arial"/>
          <w:sz w:val="24"/>
          <w:szCs w:val="24"/>
          <w:lang w:val="hr-HR"/>
        </w:rPr>
        <w:t>eni</w:t>
      </w:r>
      <w:r>
        <w:rPr>
          <w:rFonts w:ascii="Arial" w:hAnsi="Arial" w:cs="Arial"/>
          <w:sz w:val="24"/>
          <w:szCs w:val="24"/>
          <w:lang w:val="hr-HR"/>
        </w:rPr>
        <w:t xml:space="preserve"> na mrežnim stranicama Općine, </w:t>
      </w:r>
      <w:hyperlink r:id="rId8" w:history="1">
        <w:r w:rsidRPr="001F6B9C">
          <w:rPr>
            <w:rStyle w:val="Hiperveza"/>
            <w:rFonts w:ascii="Arial" w:hAnsi="Arial" w:cs="Arial"/>
            <w:sz w:val="24"/>
            <w:szCs w:val="24"/>
            <w:lang w:val="hr-HR"/>
          </w:rPr>
          <w:t>www.lekenik.hr</w:t>
        </w:r>
      </w:hyperlink>
      <w:r>
        <w:rPr>
          <w:rFonts w:ascii="Arial" w:hAnsi="Arial" w:cs="Arial"/>
          <w:sz w:val="24"/>
          <w:szCs w:val="24"/>
          <w:lang w:val="hr-HR"/>
        </w:rPr>
        <w:t>.</w:t>
      </w:r>
    </w:p>
    <w:p w14:paraId="7ADDD77D" w14:textId="2E50CDE6" w:rsidR="00785EF0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</w:t>
      </w:r>
    </w:p>
    <w:p w14:paraId="11CB81D2" w14:textId="4A9A2E83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Prijavni obrazac je potrebno ispuniti na računalu</w:t>
      </w:r>
      <w:r w:rsidR="00785EF0">
        <w:rPr>
          <w:rFonts w:ascii="Arial" w:hAnsi="Arial" w:cs="Arial"/>
          <w:sz w:val="24"/>
          <w:szCs w:val="24"/>
          <w:lang w:val="hr-HR"/>
        </w:rPr>
        <w:t xml:space="preserve"> kao i ostale  propisane obrasce, te </w:t>
      </w:r>
      <w:r w:rsidR="00D04079">
        <w:rPr>
          <w:rFonts w:ascii="Arial" w:hAnsi="Arial" w:cs="Arial"/>
          <w:sz w:val="24"/>
          <w:szCs w:val="24"/>
          <w:lang w:val="hr-HR"/>
        </w:rPr>
        <w:t xml:space="preserve">priložiti </w:t>
      </w:r>
      <w:r w:rsidR="00785EF0">
        <w:rPr>
          <w:rFonts w:ascii="Arial" w:hAnsi="Arial" w:cs="Arial"/>
          <w:sz w:val="24"/>
          <w:szCs w:val="24"/>
          <w:lang w:val="hr-HR"/>
        </w:rPr>
        <w:t xml:space="preserve">Registar članova potpisan i ovjeren od strane ovlaštene osobe. </w:t>
      </w:r>
    </w:p>
    <w:p w14:paraId="474019D9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Prijavitelji imaju pravo prijave  najviše tri programa ili projekta.</w:t>
      </w:r>
    </w:p>
    <w:p w14:paraId="012C7B65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Svi obrasci ispunjava se na hrvatskom jeziku.</w:t>
      </w:r>
    </w:p>
    <w:p w14:paraId="228671D6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Prijavi kojoj nedostaju obrasci, dokazi i prilozi neće se uzeti u razmatranje.</w:t>
      </w:r>
    </w:p>
    <w:p w14:paraId="1AC9F5AA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Obrasci na kojima nedostaju podaci vezani uz sadržaj Programa neće se uzeti u razmatranje</w:t>
      </w:r>
    </w:p>
    <w:p w14:paraId="50E22E58" w14:textId="00BF5795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Ispunjene prijave  dostavljaju se u jednom primjerku  preporučeno poštom ili osobno  u zatvorenoj omotnici na adresu:</w:t>
      </w:r>
    </w:p>
    <w:p w14:paraId="1018D547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OPĆINA LEKENIK</w:t>
      </w:r>
    </w:p>
    <w:p w14:paraId="23BAC4C9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ZAGREBAČKA 44</w:t>
      </w:r>
    </w:p>
    <w:p w14:paraId="4F1C0B24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44272 LEKENIK</w:t>
      </w:r>
    </w:p>
    <w:p w14:paraId="01E43FCB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p w14:paraId="2C700ED0" w14:textId="0F29CFCB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Ispod adrese primatelja na vanjskom dijelu omotnice „NE OTVARAJ-Javni natječaj za dodjelu financijskih sredstava</w:t>
      </w:r>
      <w:r w:rsidR="00785EF0">
        <w:rPr>
          <w:rFonts w:ascii="Arial" w:hAnsi="Arial" w:cs="Arial"/>
          <w:sz w:val="24"/>
          <w:szCs w:val="24"/>
          <w:lang w:val="hr-HR"/>
        </w:rPr>
        <w:t xml:space="preserve"> za provođenje programa </w:t>
      </w:r>
      <w:r w:rsidR="00785EF0" w:rsidRPr="00785EF0">
        <w:rPr>
          <w:rFonts w:ascii="Arial" w:hAnsi="Arial" w:cs="Arial"/>
          <w:sz w:val="24"/>
          <w:szCs w:val="24"/>
          <w:lang w:val="hr-HR"/>
        </w:rPr>
        <w:t>i projekata organizacija civilnog</w:t>
      </w:r>
      <w:r w:rsidR="00785EF0" w:rsidRPr="00C61918">
        <w:rPr>
          <w:rFonts w:ascii="Arial" w:hAnsi="Arial" w:cs="Arial"/>
          <w:lang w:val="hr-HR"/>
        </w:rPr>
        <w:t xml:space="preserve"> </w:t>
      </w:r>
      <w:r w:rsidR="00785EF0">
        <w:rPr>
          <w:rFonts w:ascii="Arial" w:hAnsi="Arial" w:cs="Arial"/>
          <w:lang w:val="hr-HR"/>
        </w:rPr>
        <w:t>društva</w:t>
      </w:r>
      <w:r>
        <w:rPr>
          <w:rFonts w:ascii="Arial" w:hAnsi="Arial" w:cs="Arial"/>
          <w:sz w:val="24"/>
          <w:szCs w:val="24"/>
          <w:lang w:val="hr-HR"/>
        </w:rPr>
        <w:t>“</w:t>
      </w:r>
    </w:p>
    <w:p w14:paraId="61F500A7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p w14:paraId="0F26F544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Prijave koje nisu dostavljene na propisan način i u roku, te ne sadrže svu dokumentaciju neće biti uzete u razmatranje.</w:t>
      </w:r>
    </w:p>
    <w:p w14:paraId="649BE913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p w14:paraId="4C4960A8" w14:textId="77777777" w:rsidR="00AE6F38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p w14:paraId="35FCB28E" w14:textId="77777777" w:rsidR="00D04079" w:rsidRDefault="00AE6F38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POVJERENSTVO ZA </w:t>
      </w:r>
      <w:r w:rsidR="00D04079">
        <w:rPr>
          <w:rFonts w:ascii="Arial" w:hAnsi="Arial" w:cs="Arial"/>
          <w:sz w:val="24"/>
          <w:szCs w:val="24"/>
          <w:lang w:val="hr-HR"/>
        </w:rPr>
        <w:t xml:space="preserve">PRIPREMU I </w:t>
      </w:r>
    </w:p>
    <w:p w14:paraId="360DF64E" w14:textId="3AB45B18" w:rsidR="00AE6F38" w:rsidRPr="00410325" w:rsidRDefault="00D04079" w:rsidP="00AE6F38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</w:t>
      </w:r>
      <w:r w:rsidR="00AE6F38">
        <w:rPr>
          <w:rFonts w:ascii="Arial" w:hAnsi="Arial" w:cs="Arial"/>
          <w:sz w:val="24"/>
          <w:szCs w:val="24"/>
          <w:lang w:val="hr-HR"/>
        </w:rPr>
        <w:t>PROVEDBU NATJEČAJA</w:t>
      </w:r>
    </w:p>
    <w:p w14:paraId="0BB064A6" w14:textId="77777777" w:rsidR="00A539A2" w:rsidRDefault="00A539A2"/>
    <w:sectPr w:rsidR="00A539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04D7"/>
    <w:multiLevelType w:val="hybridMultilevel"/>
    <w:tmpl w:val="2876C1DC"/>
    <w:lvl w:ilvl="0" w:tplc="B7D046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752F"/>
    <w:multiLevelType w:val="hybridMultilevel"/>
    <w:tmpl w:val="5088FD36"/>
    <w:lvl w:ilvl="0" w:tplc="602A89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5596D"/>
    <w:multiLevelType w:val="hybridMultilevel"/>
    <w:tmpl w:val="241EE6A4"/>
    <w:lvl w:ilvl="0" w:tplc="EA9C0A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812E6"/>
    <w:multiLevelType w:val="hybridMultilevel"/>
    <w:tmpl w:val="D0B8D284"/>
    <w:lvl w:ilvl="0" w:tplc="F6DE4C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57B8C"/>
    <w:multiLevelType w:val="hybridMultilevel"/>
    <w:tmpl w:val="3EF81260"/>
    <w:lvl w:ilvl="0" w:tplc="52A63E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30AD5"/>
    <w:multiLevelType w:val="hybridMultilevel"/>
    <w:tmpl w:val="6D26C03E"/>
    <w:lvl w:ilvl="0" w:tplc="A8E02F44">
      <w:start w:val="1"/>
      <w:numFmt w:val="lowerLetter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232C0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86680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EC6D9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5C0D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1C69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BC29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C00A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D8CAE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2D1CE8"/>
    <w:multiLevelType w:val="hybridMultilevel"/>
    <w:tmpl w:val="EA5A3BD8"/>
    <w:lvl w:ilvl="0" w:tplc="77EE5D6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A5E93"/>
    <w:multiLevelType w:val="hybridMultilevel"/>
    <w:tmpl w:val="58E6CF2C"/>
    <w:lvl w:ilvl="0" w:tplc="81AE9854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87" w:hanging="360"/>
      </w:pPr>
    </w:lvl>
    <w:lvl w:ilvl="2" w:tplc="041A001B" w:tentative="1">
      <w:start w:val="1"/>
      <w:numFmt w:val="lowerRoman"/>
      <w:lvlText w:val="%3."/>
      <w:lvlJc w:val="right"/>
      <w:pPr>
        <w:ind w:left="3207" w:hanging="180"/>
      </w:pPr>
    </w:lvl>
    <w:lvl w:ilvl="3" w:tplc="041A000F" w:tentative="1">
      <w:start w:val="1"/>
      <w:numFmt w:val="decimal"/>
      <w:lvlText w:val="%4."/>
      <w:lvlJc w:val="left"/>
      <w:pPr>
        <w:ind w:left="3927" w:hanging="360"/>
      </w:pPr>
    </w:lvl>
    <w:lvl w:ilvl="4" w:tplc="041A0019" w:tentative="1">
      <w:start w:val="1"/>
      <w:numFmt w:val="lowerLetter"/>
      <w:lvlText w:val="%5."/>
      <w:lvlJc w:val="left"/>
      <w:pPr>
        <w:ind w:left="4647" w:hanging="360"/>
      </w:pPr>
    </w:lvl>
    <w:lvl w:ilvl="5" w:tplc="041A001B" w:tentative="1">
      <w:start w:val="1"/>
      <w:numFmt w:val="lowerRoman"/>
      <w:lvlText w:val="%6."/>
      <w:lvlJc w:val="right"/>
      <w:pPr>
        <w:ind w:left="5367" w:hanging="180"/>
      </w:pPr>
    </w:lvl>
    <w:lvl w:ilvl="6" w:tplc="041A000F" w:tentative="1">
      <w:start w:val="1"/>
      <w:numFmt w:val="decimal"/>
      <w:lvlText w:val="%7."/>
      <w:lvlJc w:val="left"/>
      <w:pPr>
        <w:ind w:left="6087" w:hanging="360"/>
      </w:pPr>
    </w:lvl>
    <w:lvl w:ilvl="7" w:tplc="041A0019" w:tentative="1">
      <w:start w:val="1"/>
      <w:numFmt w:val="lowerLetter"/>
      <w:lvlText w:val="%8."/>
      <w:lvlJc w:val="left"/>
      <w:pPr>
        <w:ind w:left="6807" w:hanging="360"/>
      </w:pPr>
    </w:lvl>
    <w:lvl w:ilvl="8" w:tplc="041A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8" w15:restartNumberingAfterBreak="0">
    <w:nsid w:val="7F4D0EB3"/>
    <w:multiLevelType w:val="hybridMultilevel"/>
    <w:tmpl w:val="13947A4C"/>
    <w:lvl w:ilvl="0" w:tplc="C07CDF4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38"/>
    <w:rsid w:val="001A7E41"/>
    <w:rsid w:val="002C0A21"/>
    <w:rsid w:val="0041585E"/>
    <w:rsid w:val="005473BA"/>
    <w:rsid w:val="00785EF0"/>
    <w:rsid w:val="00A539A2"/>
    <w:rsid w:val="00A64C3E"/>
    <w:rsid w:val="00AE6F38"/>
    <w:rsid w:val="00D04079"/>
    <w:rsid w:val="00D40E5C"/>
    <w:rsid w:val="00D606A5"/>
    <w:rsid w:val="00E641CD"/>
    <w:rsid w:val="00F0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DE33D6"/>
  <w15:chartTrackingRefBased/>
  <w15:docId w15:val="{3FFA1989-311B-4DFC-95B0-047E5C8F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F38"/>
    <w:pPr>
      <w:spacing w:after="200" w:line="276" w:lineRule="auto"/>
    </w:pPr>
    <w:rPr>
      <w:lang w:val="en-US"/>
    </w:rPr>
  </w:style>
  <w:style w:type="paragraph" w:styleId="Naslov3">
    <w:name w:val="heading 3"/>
    <w:next w:val="Normal"/>
    <w:link w:val="Naslov3Char"/>
    <w:uiPriority w:val="9"/>
    <w:unhideWhenUsed/>
    <w:qFormat/>
    <w:rsid w:val="00A64C3E"/>
    <w:pPr>
      <w:keepNext/>
      <w:keepLines/>
      <w:spacing w:after="2" w:line="255" w:lineRule="auto"/>
      <w:ind w:left="10" w:right="1178" w:hanging="10"/>
      <w:outlineLvl w:val="2"/>
    </w:pPr>
    <w:rPr>
      <w:rFonts w:ascii="Times New Roman" w:eastAsia="Times New Roman" w:hAnsi="Times New Roman" w:cs="Times New Roman"/>
      <w:color w:val="000000"/>
      <w:sz w:val="2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6F3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6F38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AE6F38"/>
    <w:pPr>
      <w:spacing w:after="0" w:line="240" w:lineRule="auto"/>
    </w:pPr>
    <w:rPr>
      <w:lang w:val="en-US"/>
    </w:rPr>
  </w:style>
  <w:style w:type="character" w:customStyle="1" w:styleId="Naslov3Char">
    <w:name w:val="Naslov 3 Char"/>
    <w:basedOn w:val="Zadanifontodlomka"/>
    <w:link w:val="Naslov3"/>
    <w:uiPriority w:val="9"/>
    <w:rsid w:val="00A64C3E"/>
    <w:rPr>
      <w:rFonts w:ascii="Times New Roman" w:eastAsia="Times New Roman" w:hAnsi="Times New Roman" w:cs="Times New Roman"/>
      <w:color w:val="000000"/>
      <w:sz w:val="23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kenik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8B0C2-94D2-4098-A4E0-C5FC5D25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Lekenik</dc:creator>
  <cp:keywords/>
  <dc:description/>
  <cp:lastModifiedBy>Općina Lekenik</cp:lastModifiedBy>
  <cp:revision>7</cp:revision>
  <cp:lastPrinted>2021-04-16T11:08:00Z</cp:lastPrinted>
  <dcterms:created xsi:type="dcterms:W3CDTF">2021-04-13T07:08:00Z</dcterms:created>
  <dcterms:modified xsi:type="dcterms:W3CDTF">2021-04-16T12:39:00Z</dcterms:modified>
</cp:coreProperties>
</file>