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B646" w14:textId="77777777" w:rsidR="00422EB2" w:rsidRPr="00422EB2" w:rsidRDefault="008073C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2EB2">
        <w:rPr>
          <w:rFonts w:ascii="Times New Roman" w:eastAsia="Times New Roman" w:hAnsi="Times New Roman" w:cs="Times New Roman"/>
          <w:sz w:val="24"/>
          <w:szCs w:val="24"/>
        </w:rPr>
        <w:t>Na temelju</w:t>
      </w:r>
      <w:r w:rsidR="00422EB2" w:rsidRPr="00422EB2">
        <w:rPr>
          <w:rFonts w:ascii="Times New Roman" w:eastAsia="Times New Roman" w:hAnsi="Times New Roman" w:cs="Times New Roman"/>
          <w:sz w:val="24"/>
          <w:szCs w:val="24"/>
        </w:rPr>
        <w:t xml:space="preserve"> članka 17. i 19. </w:t>
      </w:r>
      <w:r w:rsidR="00422EB2">
        <w:rPr>
          <w:rFonts w:ascii="Times New Roman" w:eastAsia="Times New Roman" w:hAnsi="Times New Roman" w:cs="Times New Roman"/>
          <w:sz w:val="24"/>
          <w:szCs w:val="24"/>
        </w:rPr>
        <w:t xml:space="preserve">stavak 2. </w:t>
      </w:r>
      <w:r w:rsidR="00422EB2" w:rsidRPr="00422EB2">
        <w:rPr>
          <w:rFonts w:ascii="Times New Roman" w:eastAsia="Times New Roman" w:hAnsi="Times New Roman" w:cs="Times New Roman"/>
          <w:sz w:val="24"/>
          <w:szCs w:val="24"/>
        </w:rPr>
        <w:t>Zakona o službenicima i namještenicima u lokalnoj i područnoj (regionalnoj) samoupravi („Narodne novine“, broj 86/08, 61/11, 4/18 i 112/19</w:t>
      </w:r>
      <w:r w:rsidR="00422EB2">
        <w:rPr>
          <w:rFonts w:ascii="Times New Roman" w:eastAsia="Times New Roman" w:hAnsi="Times New Roman" w:cs="Times New Roman"/>
          <w:sz w:val="24"/>
          <w:szCs w:val="24"/>
        </w:rPr>
        <w:t>) -</w:t>
      </w:r>
      <w:r w:rsidR="00422EB2" w:rsidRPr="00422EB2">
        <w:rPr>
          <w:rFonts w:ascii="Times New Roman" w:eastAsia="Times New Roman" w:hAnsi="Times New Roman" w:cs="Times New Roman"/>
          <w:sz w:val="24"/>
          <w:szCs w:val="24"/>
        </w:rPr>
        <w:t xml:space="preserve"> u nastavku teksta: Z</w:t>
      </w:r>
      <w:r w:rsidR="00422EB2">
        <w:rPr>
          <w:rFonts w:ascii="Times New Roman" w:eastAsia="Times New Roman" w:hAnsi="Times New Roman" w:cs="Times New Roman"/>
          <w:sz w:val="24"/>
          <w:szCs w:val="24"/>
        </w:rPr>
        <w:t>SN</w:t>
      </w:r>
      <w:r w:rsidR="00422EB2" w:rsidRPr="00422EB2">
        <w:rPr>
          <w:rFonts w:ascii="Times New Roman" w:eastAsia="Times New Roman" w:hAnsi="Times New Roman" w:cs="Times New Roman"/>
          <w:sz w:val="24"/>
          <w:szCs w:val="24"/>
        </w:rPr>
        <w:t xml:space="preserve">, Općinski načelnik Općine </w:t>
      </w:r>
      <w:r w:rsidR="00422EB2">
        <w:rPr>
          <w:rFonts w:ascii="Times New Roman" w:eastAsia="Times New Roman" w:hAnsi="Times New Roman" w:cs="Times New Roman"/>
          <w:sz w:val="24"/>
          <w:szCs w:val="24"/>
        </w:rPr>
        <w:t>Lekenik</w:t>
      </w:r>
      <w:r w:rsidR="00422EB2" w:rsidRPr="00422EB2">
        <w:rPr>
          <w:rFonts w:ascii="Times New Roman" w:eastAsia="Times New Roman" w:hAnsi="Times New Roman" w:cs="Times New Roman"/>
          <w:sz w:val="24"/>
          <w:szCs w:val="24"/>
        </w:rPr>
        <w:t xml:space="preserve"> objavljuje</w:t>
      </w:r>
    </w:p>
    <w:p w14:paraId="01266CA8" w14:textId="77777777" w:rsidR="00422EB2" w:rsidRPr="00422EB2" w:rsidRDefault="00422EB2" w:rsidP="00422EB2">
      <w:pPr>
        <w:spacing w:after="0" w:line="240" w:lineRule="auto"/>
        <w:rPr>
          <w:rFonts w:ascii="Times New Roman" w:eastAsia="Times New Roman" w:hAnsi="Times New Roman" w:cs="Times New Roman"/>
          <w:sz w:val="24"/>
          <w:szCs w:val="24"/>
        </w:rPr>
      </w:pPr>
    </w:p>
    <w:p w14:paraId="3A23189D" w14:textId="77777777" w:rsidR="00422EB2" w:rsidRPr="00422EB2" w:rsidRDefault="00422EB2" w:rsidP="00422EB2">
      <w:pPr>
        <w:spacing w:after="0" w:line="240" w:lineRule="auto"/>
        <w:jc w:val="center"/>
        <w:rPr>
          <w:rFonts w:ascii="Times New Roman" w:eastAsia="Times New Roman" w:hAnsi="Times New Roman" w:cs="Times New Roman"/>
          <w:b/>
          <w:sz w:val="24"/>
          <w:szCs w:val="24"/>
        </w:rPr>
      </w:pPr>
      <w:r w:rsidRPr="00422EB2">
        <w:rPr>
          <w:rFonts w:ascii="Times New Roman" w:eastAsia="Times New Roman" w:hAnsi="Times New Roman" w:cs="Times New Roman"/>
          <w:b/>
          <w:sz w:val="24"/>
          <w:szCs w:val="24"/>
        </w:rPr>
        <w:t>JAVNI NATJEČAJ</w:t>
      </w:r>
    </w:p>
    <w:p w14:paraId="6F73FF9F" w14:textId="77777777" w:rsidR="00422EB2" w:rsidRPr="00422EB2" w:rsidRDefault="00422EB2" w:rsidP="00422EB2">
      <w:pPr>
        <w:spacing w:after="0" w:line="240" w:lineRule="auto"/>
        <w:jc w:val="both"/>
        <w:rPr>
          <w:rFonts w:ascii="Times New Roman" w:eastAsia="Times New Roman" w:hAnsi="Times New Roman" w:cs="Times New Roman"/>
          <w:b/>
          <w:sz w:val="24"/>
          <w:szCs w:val="24"/>
        </w:rPr>
      </w:pPr>
      <w:r w:rsidRPr="00422EB2">
        <w:rPr>
          <w:rFonts w:ascii="Times New Roman" w:eastAsia="Times New Roman" w:hAnsi="Times New Roman" w:cs="Times New Roman"/>
          <w:b/>
          <w:sz w:val="24"/>
          <w:szCs w:val="24"/>
        </w:rPr>
        <w:t>za imenovanje pročelnika/</w:t>
      </w:r>
      <w:proofErr w:type="spellStart"/>
      <w:r w:rsidRPr="00422EB2">
        <w:rPr>
          <w:rFonts w:ascii="Times New Roman" w:eastAsia="Times New Roman" w:hAnsi="Times New Roman" w:cs="Times New Roman"/>
          <w:b/>
          <w:sz w:val="24"/>
          <w:szCs w:val="24"/>
        </w:rPr>
        <w:t>ce</w:t>
      </w:r>
      <w:proofErr w:type="spellEnd"/>
      <w:r w:rsidRPr="00422EB2">
        <w:rPr>
          <w:rFonts w:ascii="Times New Roman" w:eastAsia="Times New Roman" w:hAnsi="Times New Roman" w:cs="Times New Roman"/>
          <w:b/>
          <w:sz w:val="24"/>
          <w:szCs w:val="24"/>
        </w:rPr>
        <w:t xml:space="preserve"> Jedinstvenog upravnog odjela Općine Lekenik na neodređeno vrijeme – 1 izvršitelj/</w:t>
      </w:r>
      <w:proofErr w:type="spellStart"/>
      <w:r w:rsidRPr="00422EB2">
        <w:rPr>
          <w:rFonts w:ascii="Times New Roman" w:eastAsia="Times New Roman" w:hAnsi="Times New Roman" w:cs="Times New Roman"/>
          <w:b/>
          <w:sz w:val="24"/>
          <w:szCs w:val="24"/>
        </w:rPr>
        <w:t>ica</w:t>
      </w:r>
      <w:proofErr w:type="spellEnd"/>
      <w:r w:rsidRPr="00422EB2">
        <w:rPr>
          <w:rFonts w:ascii="Times New Roman" w:eastAsia="Times New Roman" w:hAnsi="Times New Roman" w:cs="Times New Roman"/>
          <w:b/>
          <w:sz w:val="24"/>
          <w:szCs w:val="24"/>
        </w:rPr>
        <w:t>, uz obvezni probni rad u trajanju od tri mjeseca</w:t>
      </w:r>
    </w:p>
    <w:p w14:paraId="50227218" w14:textId="77777777" w:rsidR="008073C6" w:rsidRDefault="008073C6" w:rsidP="008073C6">
      <w:pPr>
        <w:spacing w:after="0" w:line="240" w:lineRule="auto"/>
        <w:jc w:val="both"/>
        <w:rPr>
          <w:rFonts w:ascii="Times New Roman" w:eastAsia="Times New Roman" w:hAnsi="Times New Roman" w:cs="Times New Roman"/>
          <w:sz w:val="24"/>
          <w:szCs w:val="24"/>
          <w:lang w:eastAsia="hr-HR"/>
        </w:rPr>
      </w:pPr>
    </w:p>
    <w:p w14:paraId="547FDBF5" w14:textId="77777777" w:rsidR="008073C6" w:rsidRPr="00422EB2" w:rsidRDefault="008073C6" w:rsidP="008073C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w:t>
      </w:r>
      <w:r w:rsidR="00A910F0">
        <w:rPr>
          <w:rFonts w:ascii="Times New Roman" w:eastAsia="Times New Roman" w:hAnsi="Times New Roman" w:cs="Times New Roman"/>
          <w:sz w:val="24"/>
          <w:szCs w:val="24"/>
          <w:lang w:eastAsia="hr-HR"/>
        </w:rPr>
        <w:t xml:space="preserve"> javni natječaj (dalje: </w:t>
      </w:r>
      <w:r>
        <w:rPr>
          <w:rFonts w:ascii="Times New Roman" w:eastAsia="Times New Roman" w:hAnsi="Times New Roman" w:cs="Times New Roman"/>
          <w:sz w:val="24"/>
          <w:szCs w:val="24"/>
          <w:lang w:eastAsia="hr-HR"/>
        </w:rPr>
        <w:t xml:space="preserve"> natječaj</w:t>
      </w:r>
      <w:r w:rsidR="00A910F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mogu </w:t>
      </w:r>
      <w:r w:rsidR="00A910F0">
        <w:rPr>
          <w:rFonts w:ascii="Times New Roman" w:eastAsia="Times New Roman" w:hAnsi="Times New Roman" w:cs="Times New Roman"/>
          <w:sz w:val="24"/>
          <w:szCs w:val="24"/>
          <w:lang w:eastAsia="hr-HR"/>
        </w:rPr>
        <w:t xml:space="preserve">se </w:t>
      </w:r>
      <w:r>
        <w:rPr>
          <w:rFonts w:ascii="Times New Roman" w:eastAsia="Times New Roman" w:hAnsi="Times New Roman" w:cs="Times New Roman"/>
          <w:sz w:val="24"/>
          <w:szCs w:val="24"/>
          <w:lang w:eastAsia="hr-HR"/>
        </w:rPr>
        <w:t>ravnopravno prijaviti osobe oba spola, a</w:t>
      </w:r>
      <w:r w:rsidRPr="006C2F6E">
        <w:rPr>
          <w:rFonts w:ascii="Times New Roman" w:eastAsia="Times New Roman" w:hAnsi="Times New Roman" w:cs="Times New Roman"/>
          <w:sz w:val="24"/>
          <w:szCs w:val="24"/>
          <w:lang w:eastAsia="hr-HR"/>
        </w:rPr>
        <w:t xml:space="preserve"> izrazi koji se koriste u </w:t>
      </w:r>
      <w:r>
        <w:rPr>
          <w:rFonts w:ascii="Times New Roman" w:eastAsia="Times New Roman" w:hAnsi="Times New Roman" w:cs="Times New Roman"/>
          <w:sz w:val="24"/>
          <w:szCs w:val="24"/>
          <w:lang w:eastAsia="hr-HR"/>
        </w:rPr>
        <w:t xml:space="preserve">ovom </w:t>
      </w:r>
      <w:r w:rsidRPr="006C2F6E">
        <w:rPr>
          <w:rFonts w:ascii="Times New Roman" w:eastAsia="Times New Roman" w:hAnsi="Times New Roman" w:cs="Times New Roman"/>
          <w:sz w:val="24"/>
          <w:szCs w:val="24"/>
          <w:lang w:eastAsia="hr-HR"/>
        </w:rPr>
        <w:t xml:space="preserve">natječaju za osobe u muškom rodu uporabljeni su neutralno i odnose se </w:t>
      </w:r>
      <w:r w:rsidRPr="00422EB2">
        <w:rPr>
          <w:rFonts w:ascii="Times New Roman" w:eastAsia="Times New Roman" w:hAnsi="Times New Roman" w:cs="Times New Roman"/>
          <w:sz w:val="24"/>
          <w:szCs w:val="24"/>
        </w:rPr>
        <w:t>ravnopravno na oba spola</w:t>
      </w:r>
      <w:r w:rsidRPr="006C2F6E">
        <w:rPr>
          <w:rFonts w:ascii="Times New Roman" w:eastAsia="Times New Roman" w:hAnsi="Times New Roman" w:cs="Times New Roman"/>
          <w:sz w:val="24"/>
          <w:szCs w:val="24"/>
          <w:lang w:eastAsia="hr-HR"/>
        </w:rPr>
        <w:t>.</w:t>
      </w:r>
    </w:p>
    <w:p w14:paraId="48262CA8" w14:textId="77777777" w:rsidR="00422EB2" w:rsidRPr="00422EB2" w:rsidRDefault="00422EB2" w:rsidP="00422EB2">
      <w:pPr>
        <w:spacing w:after="0" w:line="240" w:lineRule="auto"/>
        <w:rPr>
          <w:rFonts w:ascii="Times New Roman" w:eastAsia="Times New Roman" w:hAnsi="Times New Roman" w:cs="Times New Roman"/>
          <w:sz w:val="24"/>
          <w:szCs w:val="24"/>
        </w:rPr>
      </w:pPr>
    </w:p>
    <w:p w14:paraId="7B8BFD06" w14:textId="77777777" w:rsidR="00422EB2" w:rsidRPr="00422EB2" w:rsidRDefault="008073C6" w:rsidP="00422EB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2EB2" w:rsidRPr="006C2F6E">
        <w:rPr>
          <w:rFonts w:ascii="Times New Roman" w:eastAsia="Times New Roman" w:hAnsi="Times New Roman" w:cs="Times New Roman"/>
          <w:sz w:val="24"/>
          <w:szCs w:val="24"/>
        </w:rPr>
        <w:t xml:space="preserve">Kandidati moraju ispunjavati </w:t>
      </w:r>
      <w:r w:rsidR="00422EB2" w:rsidRPr="006C2F6E">
        <w:rPr>
          <w:rFonts w:ascii="Times New Roman" w:eastAsia="Times New Roman" w:hAnsi="Times New Roman" w:cs="Times New Roman"/>
          <w:b/>
          <w:sz w:val="24"/>
          <w:szCs w:val="24"/>
        </w:rPr>
        <w:t>opće uvjete</w:t>
      </w:r>
      <w:r w:rsidR="00422EB2" w:rsidRPr="006C2F6E">
        <w:rPr>
          <w:rFonts w:ascii="Times New Roman" w:eastAsia="Times New Roman" w:hAnsi="Times New Roman" w:cs="Times New Roman"/>
          <w:sz w:val="24"/>
          <w:szCs w:val="24"/>
        </w:rPr>
        <w:t xml:space="preserve"> </w:t>
      </w:r>
      <w:r w:rsidR="00422EB2" w:rsidRPr="006C2F6E">
        <w:rPr>
          <w:rFonts w:ascii="Times New Roman" w:eastAsia="Times New Roman" w:hAnsi="Times New Roman" w:cs="Times New Roman"/>
          <w:b/>
          <w:sz w:val="24"/>
          <w:szCs w:val="24"/>
        </w:rPr>
        <w:t>za prijem u službu</w:t>
      </w:r>
      <w:r w:rsidR="00422EB2" w:rsidRPr="006C2F6E">
        <w:rPr>
          <w:rFonts w:ascii="Times New Roman" w:eastAsia="Times New Roman" w:hAnsi="Times New Roman" w:cs="Times New Roman"/>
          <w:sz w:val="24"/>
          <w:szCs w:val="24"/>
        </w:rPr>
        <w:t xml:space="preserve"> propisane člankom 12. ZSN</w:t>
      </w:r>
      <w:r w:rsidR="006C2F6E" w:rsidRPr="006C2F6E">
        <w:rPr>
          <w:rFonts w:ascii="Times New Roman" w:eastAsia="Times New Roman" w:hAnsi="Times New Roman" w:cs="Times New Roman"/>
          <w:sz w:val="24"/>
          <w:szCs w:val="24"/>
        </w:rPr>
        <w:t xml:space="preserve">, i to: </w:t>
      </w:r>
      <w:r w:rsidR="00422EB2" w:rsidRPr="00422EB2">
        <w:rPr>
          <w:rFonts w:ascii="Times New Roman" w:eastAsia="Times New Roman" w:hAnsi="Times New Roman" w:cs="Times New Roman"/>
          <w:sz w:val="24"/>
          <w:szCs w:val="24"/>
        </w:rPr>
        <w:t xml:space="preserve"> </w:t>
      </w:r>
    </w:p>
    <w:p w14:paraId="4476C0C5" w14:textId="77777777" w:rsidR="00422EB2" w:rsidRPr="00422EB2" w:rsidRDefault="00422EB2" w:rsidP="00422EB2">
      <w:pPr>
        <w:numPr>
          <w:ilvl w:val="0"/>
          <w:numId w:val="1"/>
        </w:numPr>
        <w:tabs>
          <w:tab w:val="left" w:pos="720"/>
        </w:tabs>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punoljetnost,</w:t>
      </w:r>
    </w:p>
    <w:p w14:paraId="1ACE2D7F" w14:textId="77777777" w:rsidR="00422EB2" w:rsidRPr="00422EB2" w:rsidRDefault="00422EB2" w:rsidP="00422EB2">
      <w:pPr>
        <w:numPr>
          <w:ilvl w:val="0"/>
          <w:numId w:val="1"/>
        </w:numPr>
        <w:tabs>
          <w:tab w:val="left" w:pos="720"/>
        </w:tabs>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hrvatsko državljanstvo,</w:t>
      </w:r>
    </w:p>
    <w:p w14:paraId="72B41223" w14:textId="77777777" w:rsidR="00422EB2" w:rsidRPr="00422EB2" w:rsidRDefault="00422EB2" w:rsidP="00422EB2">
      <w:pPr>
        <w:numPr>
          <w:ilvl w:val="0"/>
          <w:numId w:val="1"/>
        </w:numPr>
        <w:tabs>
          <w:tab w:val="left" w:pos="720"/>
        </w:tabs>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zdravstvena sposobnost za obavljanje poslova radnog mjesta na koje se osoba prima.</w:t>
      </w:r>
    </w:p>
    <w:p w14:paraId="0128C0FB" w14:textId="77777777" w:rsidR="00422EB2" w:rsidRPr="00422EB2" w:rsidRDefault="00422EB2" w:rsidP="00422EB2">
      <w:pPr>
        <w:spacing w:after="0" w:line="240" w:lineRule="auto"/>
        <w:jc w:val="both"/>
        <w:rPr>
          <w:rFonts w:ascii="Times New Roman" w:eastAsia="Times New Roman" w:hAnsi="Times New Roman" w:cs="Times New Roman"/>
          <w:sz w:val="24"/>
          <w:szCs w:val="24"/>
        </w:rPr>
      </w:pPr>
    </w:p>
    <w:p w14:paraId="137FFED4" w14:textId="77777777" w:rsidR="00422EB2" w:rsidRPr="00422EB2" w:rsidRDefault="008073C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2EB2" w:rsidRPr="00422EB2">
        <w:rPr>
          <w:rFonts w:ascii="Times New Roman" w:eastAsia="Times New Roman" w:hAnsi="Times New Roman" w:cs="Times New Roman"/>
          <w:sz w:val="24"/>
          <w:szCs w:val="24"/>
        </w:rPr>
        <w:t xml:space="preserve">Osim općih uvjeta za prijam u službu kandidati moraju ispunjavati sljedeće </w:t>
      </w:r>
      <w:r w:rsidR="00422EB2" w:rsidRPr="00422EB2">
        <w:rPr>
          <w:rFonts w:ascii="Times New Roman" w:eastAsia="Times New Roman" w:hAnsi="Times New Roman" w:cs="Times New Roman"/>
          <w:b/>
          <w:sz w:val="24"/>
          <w:szCs w:val="24"/>
        </w:rPr>
        <w:t>posebne uvjete za prijam u službu</w:t>
      </w:r>
      <w:r w:rsidR="00422EB2" w:rsidRPr="00422EB2">
        <w:rPr>
          <w:rFonts w:ascii="Times New Roman" w:eastAsia="Times New Roman" w:hAnsi="Times New Roman" w:cs="Times New Roman"/>
          <w:sz w:val="24"/>
          <w:szCs w:val="24"/>
        </w:rPr>
        <w:t>:</w:t>
      </w:r>
    </w:p>
    <w:p w14:paraId="305FD3D9" w14:textId="77777777" w:rsidR="00422EB2" w:rsidRPr="00422EB2" w:rsidRDefault="00422EB2" w:rsidP="00422EB2">
      <w:pPr>
        <w:numPr>
          <w:ilvl w:val="0"/>
          <w:numId w:val="2"/>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 xml:space="preserve">magistar struke ili stručni specijalist pravne ili </w:t>
      </w:r>
      <w:r w:rsidR="006C2F6E">
        <w:rPr>
          <w:rFonts w:ascii="Times New Roman" w:eastAsia="Times New Roman" w:hAnsi="Times New Roman" w:cs="Times New Roman"/>
          <w:sz w:val="24"/>
          <w:szCs w:val="24"/>
          <w:lang w:eastAsia="hr-HR"/>
        </w:rPr>
        <w:t>poslovno upravne-ekonomske struke</w:t>
      </w:r>
      <w:r w:rsidRPr="00422EB2">
        <w:rPr>
          <w:rFonts w:ascii="Times New Roman" w:eastAsia="Times New Roman" w:hAnsi="Times New Roman" w:cs="Times New Roman"/>
          <w:sz w:val="24"/>
          <w:szCs w:val="24"/>
          <w:lang w:eastAsia="hr-HR"/>
        </w:rPr>
        <w:t xml:space="preserve">,  </w:t>
      </w:r>
    </w:p>
    <w:p w14:paraId="674F0016" w14:textId="77777777" w:rsidR="00422EB2" w:rsidRPr="00422EB2" w:rsidRDefault="00422EB2" w:rsidP="00422EB2">
      <w:pPr>
        <w:numPr>
          <w:ilvl w:val="0"/>
          <w:numId w:val="2"/>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najmanje jedna (1) godina radnog iskustva na odgovarajućim poslovima,</w:t>
      </w:r>
    </w:p>
    <w:p w14:paraId="5CC342CA" w14:textId="77777777" w:rsidR="006C2F6E" w:rsidRDefault="006C2F6E" w:rsidP="00422EB2">
      <w:pPr>
        <w:numPr>
          <w:ilvl w:val="0"/>
          <w:numId w:val="3"/>
        </w:num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lang w:eastAsia="hr-HR"/>
        </w:rPr>
        <w:t>položen državni ispit</w:t>
      </w:r>
      <w:r>
        <w:rPr>
          <w:rFonts w:ascii="Times New Roman" w:eastAsia="Times New Roman" w:hAnsi="Times New Roman" w:cs="Times New Roman"/>
          <w:sz w:val="24"/>
          <w:szCs w:val="24"/>
          <w:lang w:eastAsia="hr-HR"/>
        </w:rPr>
        <w:t>,</w:t>
      </w:r>
      <w:r w:rsidRPr="00422EB2">
        <w:rPr>
          <w:rFonts w:ascii="Times New Roman" w:eastAsia="Times New Roman" w:hAnsi="Times New Roman" w:cs="Times New Roman"/>
          <w:sz w:val="24"/>
          <w:szCs w:val="24"/>
          <w:lang w:eastAsia="hr-HR"/>
        </w:rPr>
        <w:t xml:space="preserve"> </w:t>
      </w:r>
    </w:p>
    <w:p w14:paraId="49E62C07" w14:textId="77777777" w:rsidR="006C2F6E" w:rsidRDefault="006C2F6E" w:rsidP="00422EB2">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specijalistički program izobrazbe iz područja javne nabave,  </w:t>
      </w:r>
    </w:p>
    <w:p w14:paraId="1E33F0EC" w14:textId="77777777" w:rsidR="00422EB2" w:rsidRPr="00422EB2" w:rsidRDefault="00422EB2" w:rsidP="00422EB2">
      <w:pPr>
        <w:numPr>
          <w:ilvl w:val="0"/>
          <w:numId w:val="3"/>
        </w:num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lang w:eastAsia="hr-HR"/>
        </w:rPr>
        <w:t>organizacijske sposobnosti i komunikacijske vještine</w:t>
      </w:r>
      <w:r w:rsidR="006C2F6E">
        <w:rPr>
          <w:rFonts w:ascii="Times New Roman" w:eastAsia="Times New Roman" w:hAnsi="Times New Roman" w:cs="Times New Roman"/>
          <w:sz w:val="24"/>
          <w:szCs w:val="24"/>
          <w:lang w:eastAsia="hr-HR"/>
        </w:rPr>
        <w:t xml:space="preserve"> potrebne za uspješno upravljanje Jedinstvenim upravnim </w:t>
      </w:r>
      <w:r w:rsidR="008073C6">
        <w:rPr>
          <w:rFonts w:ascii="Times New Roman" w:eastAsia="Times New Roman" w:hAnsi="Times New Roman" w:cs="Times New Roman"/>
          <w:sz w:val="24"/>
          <w:szCs w:val="24"/>
          <w:lang w:eastAsia="hr-HR"/>
        </w:rPr>
        <w:t>odjelom</w:t>
      </w:r>
      <w:r w:rsidRPr="00422EB2">
        <w:rPr>
          <w:rFonts w:ascii="Times New Roman" w:eastAsia="Times New Roman" w:hAnsi="Times New Roman" w:cs="Times New Roman"/>
          <w:sz w:val="24"/>
          <w:szCs w:val="24"/>
          <w:lang w:eastAsia="hr-HR"/>
        </w:rPr>
        <w:t>,</w:t>
      </w:r>
    </w:p>
    <w:p w14:paraId="49AE422F" w14:textId="77777777" w:rsidR="00422EB2" w:rsidRDefault="00422EB2" w:rsidP="00422EB2">
      <w:pPr>
        <w:numPr>
          <w:ilvl w:val="0"/>
          <w:numId w:val="2"/>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 xml:space="preserve">poznavanje </w:t>
      </w:r>
      <w:r w:rsidR="006C2F6E">
        <w:rPr>
          <w:rFonts w:ascii="Times New Roman" w:eastAsia="Times New Roman" w:hAnsi="Times New Roman" w:cs="Times New Roman"/>
          <w:sz w:val="24"/>
          <w:szCs w:val="24"/>
          <w:lang w:eastAsia="hr-HR"/>
        </w:rPr>
        <w:t xml:space="preserve">osnovnih programa i </w:t>
      </w:r>
      <w:r w:rsidRPr="00422EB2">
        <w:rPr>
          <w:rFonts w:ascii="Times New Roman" w:eastAsia="Times New Roman" w:hAnsi="Times New Roman" w:cs="Times New Roman"/>
          <w:sz w:val="24"/>
          <w:szCs w:val="24"/>
          <w:lang w:eastAsia="hr-HR"/>
        </w:rPr>
        <w:t>rada na računalu</w:t>
      </w:r>
      <w:r w:rsidR="008073C6">
        <w:rPr>
          <w:rFonts w:ascii="Times New Roman" w:eastAsia="Times New Roman" w:hAnsi="Times New Roman" w:cs="Times New Roman"/>
          <w:sz w:val="24"/>
          <w:szCs w:val="24"/>
          <w:lang w:eastAsia="hr-HR"/>
        </w:rPr>
        <w:t>.</w:t>
      </w:r>
    </w:p>
    <w:p w14:paraId="3D2DE49C" w14:textId="77777777" w:rsidR="008073C6" w:rsidRDefault="008073C6" w:rsidP="008073C6">
      <w:pPr>
        <w:spacing w:after="0" w:line="240" w:lineRule="auto"/>
        <w:jc w:val="both"/>
        <w:rPr>
          <w:rFonts w:ascii="Times New Roman" w:eastAsia="Times New Roman" w:hAnsi="Times New Roman" w:cs="Times New Roman"/>
          <w:sz w:val="24"/>
          <w:szCs w:val="24"/>
          <w:lang w:eastAsia="hr-HR"/>
        </w:rPr>
      </w:pPr>
    </w:p>
    <w:p w14:paraId="24A7FEDA" w14:textId="77777777" w:rsidR="00422EB2" w:rsidRPr="00422EB2" w:rsidRDefault="00422EB2" w:rsidP="008073C6">
      <w:pPr>
        <w:spacing w:after="0" w:line="240" w:lineRule="auto"/>
        <w:ind w:firstLine="709"/>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 xml:space="preserve">Iznimno, na radno mjesto pročelnika Jedinstvenog upravnog odjela može biti imenovan sveučilišni prvostupnik, odnosno stručni prvostupnik </w:t>
      </w:r>
      <w:r w:rsidR="008073C6" w:rsidRPr="008073C6">
        <w:rPr>
          <w:rFonts w:ascii="Times New Roman" w:eastAsia="Times New Roman" w:hAnsi="Times New Roman" w:cs="Times New Roman"/>
          <w:sz w:val="24"/>
          <w:szCs w:val="24"/>
          <w:lang w:eastAsia="hr-HR"/>
        </w:rPr>
        <w:t xml:space="preserve">pravne ili poslovno upravne-ekonomske struke </w:t>
      </w:r>
      <w:r w:rsidRPr="00422EB2">
        <w:rPr>
          <w:rFonts w:ascii="Times New Roman" w:eastAsia="Times New Roman" w:hAnsi="Times New Roman" w:cs="Times New Roman"/>
          <w:sz w:val="24"/>
          <w:szCs w:val="24"/>
          <w:lang w:eastAsia="hr-HR"/>
        </w:rPr>
        <w:t xml:space="preserve">koji ima najmanje </w:t>
      </w:r>
      <w:r w:rsidR="008775E2">
        <w:rPr>
          <w:rFonts w:ascii="Times New Roman" w:eastAsia="Times New Roman" w:hAnsi="Times New Roman" w:cs="Times New Roman"/>
          <w:sz w:val="24"/>
          <w:szCs w:val="24"/>
          <w:lang w:eastAsia="hr-HR"/>
        </w:rPr>
        <w:t>5</w:t>
      </w:r>
      <w:r w:rsidRPr="00422EB2">
        <w:rPr>
          <w:rFonts w:ascii="Times New Roman" w:eastAsia="Times New Roman" w:hAnsi="Times New Roman" w:cs="Times New Roman"/>
          <w:sz w:val="24"/>
          <w:szCs w:val="24"/>
          <w:lang w:eastAsia="hr-HR"/>
        </w:rPr>
        <w:t xml:space="preserve"> godin</w:t>
      </w:r>
      <w:r w:rsidR="008775E2">
        <w:rPr>
          <w:rFonts w:ascii="Times New Roman" w:eastAsia="Times New Roman" w:hAnsi="Times New Roman" w:cs="Times New Roman"/>
          <w:sz w:val="24"/>
          <w:szCs w:val="24"/>
          <w:lang w:eastAsia="hr-HR"/>
        </w:rPr>
        <w:t>a</w:t>
      </w:r>
      <w:r w:rsidRPr="00422EB2">
        <w:rPr>
          <w:rFonts w:ascii="Times New Roman" w:eastAsia="Times New Roman" w:hAnsi="Times New Roman" w:cs="Times New Roman"/>
          <w:sz w:val="24"/>
          <w:szCs w:val="24"/>
          <w:lang w:eastAsia="hr-HR"/>
        </w:rPr>
        <w:t xml:space="preserve"> radnog iskustva na odgovarajućim poslovima i ispunjava ostale uvjete za imenovanje, ako se na natječaj ne javi osoba koja ispunjava propisani uvjet stupnja obrazovanja.</w:t>
      </w:r>
    </w:p>
    <w:p w14:paraId="5BE8C44A" w14:textId="77777777" w:rsidR="00422EB2" w:rsidRPr="00422EB2" w:rsidRDefault="00422EB2" w:rsidP="00422EB2">
      <w:pPr>
        <w:spacing w:after="0" w:line="240" w:lineRule="auto"/>
        <w:ind w:firstLine="709"/>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 xml:space="preserve">Osim navedenih stručnih uvjeta kandidati moraju ispunjavati i uvjete utvrđene člancima 12., 13. i 14., Zakona. </w:t>
      </w:r>
    </w:p>
    <w:p w14:paraId="0BBF3596" w14:textId="77777777" w:rsidR="00422EB2" w:rsidRPr="00422EB2" w:rsidRDefault="00422EB2" w:rsidP="00422EB2">
      <w:p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ab/>
      </w:r>
      <w:r w:rsidR="00EA1383">
        <w:rPr>
          <w:rFonts w:ascii="Times New Roman" w:eastAsia="Times New Roman" w:hAnsi="Times New Roman" w:cs="Times New Roman"/>
          <w:sz w:val="24"/>
          <w:szCs w:val="24"/>
        </w:rPr>
        <w:t>Pod r</w:t>
      </w:r>
      <w:r w:rsidRPr="00422EB2">
        <w:rPr>
          <w:rFonts w:ascii="Times New Roman" w:eastAsia="Times New Roman" w:hAnsi="Times New Roman" w:cs="Times New Roman"/>
          <w:sz w:val="24"/>
          <w:szCs w:val="24"/>
        </w:rPr>
        <w:t>adnim iskustvom na odgovarajućim poslovima podrazumijeva se radno iskustvo ostvareno na poslovima odgovarajuće stručne spreme i struke, sukladno članku 13. Z</w:t>
      </w:r>
      <w:r w:rsidR="00EA1383">
        <w:rPr>
          <w:rFonts w:ascii="Times New Roman" w:eastAsia="Times New Roman" w:hAnsi="Times New Roman" w:cs="Times New Roman"/>
          <w:sz w:val="24"/>
          <w:szCs w:val="24"/>
        </w:rPr>
        <w:t>SN</w:t>
      </w:r>
      <w:r w:rsidRPr="00422EB2">
        <w:rPr>
          <w:rFonts w:ascii="Times New Roman" w:eastAsia="Times New Roman" w:hAnsi="Times New Roman" w:cs="Times New Roman"/>
          <w:sz w:val="24"/>
          <w:szCs w:val="24"/>
        </w:rPr>
        <w:t xml:space="preserve">. Ravnopravno se mogu natjecati i osobe koje su stekle potrebno radno iskustvo na odgovarajućim poslovima, a nemaju položen državni ispit uz obvezu da ispit polože u roku od godine dana od dana </w:t>
      </w:r>
      <w:r w:rsidR="00EA1383">
        <w:rPr>
          <w:rFonts w:ascii="Times New Roman" w:eastAsia="Times New Roman" w:hAnsi="Times New Roman" w:cs="Times New Roman"/>
          <w:sz w:val="24"/>
          <w:szCs w:val="24"/>
        </w:rPr>
        <w:t>imenovanja</w:t>
      </w:r>
      <w:r w:rsidRPr="00422EB2">
        <w:rPr>
          <w:rFonts w:ascii="Times New Roman" w:eastAsia="Times New Roman" w:hAnsi="Times New Roman" w:cs="Times New Roman"/>
          <w:sz w:val="24"/>
          <w:szCs w:val="24"/>
        </w:rPr>
        <w:t>.</w:t>
      </w:r>
    </w:p>
    <w:p w14:paraId="417761C8" w14:textId="77777777" w:rsidR="00422EB2" w:rsidRPr="00422EB2" w:rsidRDefault="00422EB2" w:rsidP="00422EB2">
      <w:p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ab/>
      </w:r>
      <w:r w:rsidR="00EA1383">
        <w:rPr>
          <w:rFonts w:ascii="Times New Roman" w:eastAsia="Times New Roman" w:hAnsi="Times New Roman" w:cs="Times New Roman"/>
          <w:sz w:val="24"/>
          <w:szCs w:val="24"/>
        </w:rPr>
        <w:t>Ne može biti imenovana osoba za čiji prijam postoje zapreke iz članaka 15 i 16 ZNS.</w:t>
      </w:r>
    </w:p>
    <w:p w14:paraId="1BEF0888" w14:textId="77777777" w:rsidR="00422EB2" w:rsidRPr="00422EB2" w:rsidRDefault="00422EB2" w:rsidP="00422EB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hr-HR"/>
        </w:rPr>
      </w:pPr>
      <w:r w:rsidRPr="00422EB2">
        <w:rPr>
          <w:rFonts w:ascii="Times New Roman" w:eastAsia="Times New Roman" w:hAnsi="Times New Roman" w:cs="Times New Roman"/>
          <w:color w:val="000000"/>
          <w:sz w:val="24"/>
          <w:szCs w:val="24"/>
          <w:lang w:eastAsia="hr-HR"/>
        </w:rPr>
        <w:t xml:space="preserve">Ako kandidat ostvaruje pravo na prednost pri zapošljavanju prema posebnom zakonu, dužan je u prijavi na natječaj pozvati se na to pravo i ima prednost u odnosu na ostale kandidate samo pod jednakim uvjetima. </w:t>
      </w:r>
    </w:p>
    <w:p w14:paraId="3C26F8D6" w14:textId="77777777" w:rsidR="00422EB2" w:rsidRPr="00422EB2" w:rsidRDefault="00422EB2" w:rsidP="00422EB2">
      <w:pPr>
        <w:autoSpaceDE w:val="0"/>
        <w:autoSpaceDN w:val="0"/>
        <w:adjustRightInd w:val="0"/>
        <w:spacing w:after="0" w:line="240" w:lineRule="auto"/>
        <w:ind w:firstLine="708"/>
        <w:jc w:val="both"/>
        <w:rPr>
          <w:rFonts w:ascii="Times New Roman" w:eastAsia="Times New Roman" w:hAnsi="Times New Roman" w:cs="Times New Roman"/>
          <w:color w:val="00B0F0"/>
          <w:sz w:val="24"/>
          <w:szCs w:val="24"/>
        </w:rPr>
      </w:pPr>
      <w:r w:rsidRPr="00422EB2">
        <w:rPr>
          <w:rFonts w:ascii="Times New Roman" w:eastAsia="Times New Roman" w:hAnsi="Times New Roman" w:cs="Times New Roman"/>
          <w:sz w:val="24"/>
          <w:szCs w:val="24"/>
        </w:rPr>
        <w:t xml:space="preserve">Kandidati koji ostvaruju pravo prednosti pri zapošljavanju na temelju članka 101. Zakona o hrvatskim braniteljima iz Domovinskog rata i članovima njihovih obitelji („Narodne novine“ broj 121/17 i 98/19), dokazuju to rješenjem ili potvrdom o priznatom statusu iz koje je vidljivo to pravo, potvrdom o nezaposlenosti Hrvatskog zavoda za zapošljavanje izdanom u vrijeme trajanja ovog natječaja, te dokaz iz kojeg je vidljivo na koji je način prestao radni odnos kod posljednjeg poslodavca (rješenje, ugovor i sl.). Dodatne informacije za ostvarivanje prava </w:t>
      </w:r>
      <w:r w:rsidRPr="00422EB2">
        <w:rPr>
          <w:rFonts w:ascii="Times New Roman" w:eastAsia="Times New Roman" w:hAnsi="Times New Roman" w:cs="Times New Roman"/>
          <w:sz w:val="24"/>
          <w:szCs w:val="24"/>
        </w:rPr>
        <w:lastRenderedPageBreak/>
        <w:t xml:space="preserve">prednosti pri zapošljavanju navedene su na sljedećoj poveznici: </w:t>
      </w:r>
      <w:hyperlink r:id="rId5" w:history="1">
        <w:r w:rsidR="00EA1383" w:rsidRPr="00160A4E">
          <w:rPr>
            <w:rStyle w:val="Hiperveza"/>
            <w:color w:val="00B0F0"/>
          </w:rPr>
          <w:t>Prednost pri zapošljavanju - gov.hr</w:t>
        </w:r>
      </w:hyperlink>
      <w:r w:rsidRPr="00422EB2">
        <w:rPr>
          <w:rFonts w:ascii="Times New Roman" w:eastAsia="Times New Roman" w:hAnsi="Times New Roman" w:cs="Times New Roman"/>
          <w:color w:val="00B0F0"/>
          <w:sz w:val="24"/>
          <w:szCs w:val="24"/>
        </w:rPr>
        <w:t>.</w:t>
      </w:r>
    </w:p>
    <w:p w14:paraId="3E2502C2" w14:textId="77777777" w:rsidR="00422EB2" w:rsidRPr="00422EB2" w:rsidRDefault="00422EB2" w:rsidP="00422EB2">
      <w:pPr>
        <w:spacing w:after="0" w:line="240" w:lineRule="auto"/>
        <w:ind w:firstLine="708"/>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Kandidati koji ostvaruju pravo prednosti pri zapošljavanju na temelju članka 9. Zakona o profesionalnoj rehabilitaciji i zapošljavanju osoba s invaliditetom („Narodne novine“ broj 157/13, 152/14, 39/18 i 32/20) dokazuju to rješenjem ili potvrdom o priznatom statusu iz koje je vidljivo to pravo.</w:t>
      </w:r>
    </w:p>
    <w:p w14:paraId="2CE79E3A" w14:textId="77777777" w:rsidR="00422EB2" w:rsidRPr="00422EB2" w:rsidRDefault="00422EB2" w:rsidP="00422EB2">
      <w:pPr>
        <w:spacing w:after="0" w:line="240" w:lineRule="auto"/>
        <w:ind w:firstLine="708"/>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Kandidati koji ostvaruju pravo prednosti pri zapošljavanju na temelju članka 48.f Zakona o zaštiti vojnih i civilnih invalida rata („Narodne novine“, broj 33/92, 57/92, 77/92, 27/93, 58/93, 2/94, 76/94, 108/95, 108/96, 82/01, 103/03, 148/13 i 98/19), dokazuju to rješenjem ili potvrdom o priznatom statusu iz koje je vidljivo to pravo, potvrdom o nezaposlenosti Hrvatskog zavoda za zapošljavanje izdanom u vrijeme trajanja ovog Natječaja, te dokaz iz kojeg je vidljivo na koji je način prestao radni odnos kod posljednjeg poslodavca (rješenje, ugovor i sl.).</w:t>
      </w:r>
    </w:p>
    <w:p w14:paraId="4CADD110" w14:textId="77777777" w:rsidR="00422EB2" w:rsidRPr="00422EB2" w:rsidRDefault="00422EB2" w:rsidP="00422EB2">
      <w:pPr>
        <w:tabs>
          <w:tab w:val="left" w:pos="3150"/>
        </w:tabs>
        <w:spacing w:after="0" w:line="240" w:lineRule="auto"/>
        <w:jc w:val="both"/>
        <w:rPr>
          <w:rFonts w:ascii="Times New Roman" w:eastAsia="Times New Roman" w:hAnsi="Times New Roman" w:cs="Times New Roman"/>
          <w:sz w:val="24"/>
          <w:szCs w:val="24"/>
        </w:rPr>
      </w:pPr>
    </w:p>
    <w:p w14:paraId="433A4348" w14:textId="77777777" w:rsidR="00422EB2" w:rsidRPr="00422EB2" w:rsidRDefault="00422EB2" w:rsidP="00422EB2">
      <w:pPr>
        <w:tabs>
          <w:tab w:val="left" w:pos="3150"/>
        </w:tabs>
        <w:spacing w:after="0" w:line="240" w:lineRule="auto"/>
        <w:jc w:val="both"/>
        <w:rPr>
          <w:rFonts w:ascii="Times New Roman" w:eastAsia="Times New Roman" w:hAnsi="Times New Roman" w:cs="Times New Roman"/>
          <w:b/>
          <w:sz w:val="24"/>
          <w:szCs w:val="24"/>
        </w:rPr>
      </w:pPr>
      <w:r w:rsidRPr="00422EB2">
        <w:rPr>
          <w:rFonts w:ascii="Times New Roman" w:eastAsia="Times New Roman" w:hAnsi="Times New Roman" w:cs="Times New Roman"/>
          <w:b/>
          <w:sz w:val="24"/>
          <w:szCs w:val="24"/>
        </w:rPr>
        <w:t>Uz prijavu na natječaj kandidati su dužni priložiti</w:t>
      </w:r>
      <w:r w:rsidR="00160A4E">
        <w:rPr>
          <w:rFonts w:ascii="Times New Roman" w:eastAsia="Times New Roman" w:hAnsi="Times New Roman" w:cs="Times New Roman"/>
          <w:b/>
          <w:sz w:val="24"/>
          <w:szCs w:val="24"/>
        </w:rPr>
        <w:t>:</w:t>
      </w:r>
      <w:r w:rsidRPr="00422EB2">
        <w:rPr>
          <w:rFonts w:ascii="Times New Roman" w:eastAsia="Times New Roman" w:hAnsi="Times New Roman" w:cs="Times New Roman"/>
          <w:b/>
          <w:sz w:val="24"/>
          <w:szCs w:val="24"/>
        </w:rPr>
        <w:t xml:space="preserve"> </w:t>
      </w:r>
    </w:p>
    <w:p w14:paraId="2D33ED49"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životopis,</w:t>
      </w:r>
    </w:p>
    <w:p w14:paraId="3C22D1FA"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dokaz o hrvatskom državljanstvu (preslika domovnice</w:t>
      </w:r>
      <w:r w:rsidR="00160A4E">
        <w:rPr>
          <w:rFonts w:ascii="Times New Roman" w:eastAsia="Times New Roman" w:hAnsi="Times New Roman" w:cs="Times New Roman"/>
          <w:sz w:val="24"/>
          <w:szCs w:val="24"/>
          <w:lang w:eastAsia="hr-HR"/>
        </w:rPr>
        <w:t xml:space="preserve"> ili osobne iskaznice</w:t>
      </w:r>
      <w:r w:rsidRPr="00422EB2">
        <w:rPr>
          <w:rFonts w:ascii="Times New Roman" w:eastAsia="Times New Roman" w:hAnsi="Times New Roman" w:cs="Times New Roman"/>
          <w:sz w:val="24"/>
          <w:szCs w:val="24"/>
          <w:lang w:eastAsia="hr-HR"/>
        </w:rPr>
        <w:t>),</w:t>
      </w:r>
    </w:p>
    <w:p w14:paraId="1EDE301A"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preslika osobne iskaznice,</w:t>
      </w:r>
    </w:p>
    <w:p w14:paraId="4CE80579"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dokaz o stručnoj spremi (presliku diplome kojom se potvrđuje ispunjavanje uvjeta stupnja obrazovanja (stručne spreme) i struke određene ovim Natječajem),</w:t>
      </w:r>
    </w:p>
    <w:p w14:paraId="7C26DD5A"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 xml:space="preserve">dokaz o radnom iskustvu na odgovarajućim poslovima (preslika rješenja, ugovora, potvrde poslodavca ili sl., a koja mora sadržavati vrstu poslova koju je obavljao i razdoblja u kojem je kandidat obavljao navedene poslove) a koje je evidentirano u matičnoj evidenciji Hrvatskog zavoda za mirovinsko osiguranje, </w:t>
      </w:r>
    </w:p>
    <w:p w14:paraId="7A06C332" w14:textId="77777777" w:rsidR="00422EB2" w:rsidRPr="00422EB2" w:rsidRDefault="00422EB2" w:rsidP="00422EB2">
      <w:pPr>
        <w:numPr>
          <w:ilvl w:val="0"/>
          <w:numId w:val="4"/>
        </w:numPr>
        <w:tabs>
          <w:tab w:val="left" w:pos="720"/>
        </w:tabs>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 xml:space="preserve">dokaz o ukupnom radnom iskustvu (presliku potvrde ili elektronički zapis o podacima evidentiranim u matičnoj evidenciji Hrvatskog zavoda za mirovinsko osiguranje), </w:t>
      </w:r>
    </w:p>
    <w:p w14:paraId="707B5EF4"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lang w:eastAsia="hr-HR"/>
        </w:rPr>
      </w:pPr>
      <w:r w:rsidRPr="00422EB2">
        <w:rPr>
          <w:rFonts w:ascii="Times New Roman" w:eastAsia="Times New Roman" w:hAnsi="Times New Roman" w:cs="Times New Roman"/>
          <w:sz w:val="24"/>
          <w:szCs w:val="24"/>
          <w:lang w:eastAsia="hr-HR"/>
        </w:rPr>
        <w:t xml:space="preserve">uvjerenje da se protiv kandidata ne vodi kazneni postupak i da nije pravomoćno osuđen za kaznena djela iz članka 15. </w:t>
      </w:r>
      <w:r w:rsidR="00160A4E">
        <w:rPr>
          <w:rFonts w:ascii="Times New Roman" w:eastAsia="Times New Roman" w:hAnsi="Times New Roman" w:cs="Times New Roman"/>
          <w:sz w:val="24"/>
          <w:szCs w:val="24"/>
          <w:lang w:eastAsia="hr-HR"/>
        </w:rPr>
        <w:t>ZSN (</w:t>
      </w:r>
      <w:r w:rsidRPr="00422EB2">
        <w:rPr>
          <w:rFonts w:ascii="Times New Roman" w:eastAsia="Times New Roman" w:hAnsi="Times New Roman" w:cs="Times New Roman"/>
          <w:sz w:val="24"/>
          <w:szCs w:val="24"/>
          <w:lang w:eastAsia="hr-HR"/>
        </w:rPr>
        <w:t xml:space="preserve">ne starije od 6 (šest) mjeseci od dana objave ovog </w:t>
      </w:r>
      <w:r w:rsidR="00160A4E">
        <w:rPr>
          <w:rFonts w:ascii="Times New Roman" w:eastAsia="Times New Roman" w:hAnsi="Times New Roman" w:cs="Times New Roman"/>
          <w:sz w:val="24"/>
          <w:szCs w:val="24"/>
          <w:lang w:eastAsia="hr-HR"/>
        </w:rPr>
        <w:t>Javnog n</w:t>
      </w:r>
      <w:r w:rsidRPr="00422EB2">
        <w:rPr>
          <w:rFonts w:ascii="Times New Roman" w:eastAsia="Times New Roman" w:hAnsi="Times New Roman" w:cs="Times New Roman"/>
          <w:sz w:val="24"/>
          <w:szCs w:val="24"/>
          <w:lang w:eastAsia="hr-HR"/>
        </w:rPr>
        <w:t>atječaja</w:t>
      </w:r>
      <w:r w:rsidR="00160A4E">
        <w:rPr>
          <w:rFonts w:ascii="Times New Roman" w:eastAsia="Times New Roman" w:hAnsi="Times New Roman" w:cs="Times New Roman"/>
          <w:sz w:val="24"/>
          <w:szCs w:val="24"/>
          <w:lang w:eastAsia="hr-HR"/>
        </w:rPr>
        <w:t>)</w:t>
      </w:r>
      <w:r w:rsidRPr="00422EB2">
        <w:rPr>
          <w:rFonts w:ascii="Times New Roman" w:eastAsia="Times New Roman" w:hAnsi="Times New Roman" w:cs="Times New Roman"/>
          <w:sz w:val="24"/>
          <w:szCs w:val="24"/>
          <w:lang w:eastAsia="hr-HR"/>
        </w:rPr>
        <w:t>,</w:t>
      </w:r>
    </w:p>
    <w:p w14:paraId="47F6B857" w14:textId="77777777" w:rsidR="00422EB2" w:rsidRPr="00422EB2" w:rsidRDefault="00422EB2" w:rsidP="00422EB2">
      <w:pPr>
        <w:numPr>
          <w:ilvl w:val="0"/>
          <w:numId w:val="4"/>
        </w:num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vlastoručno potpisanu izjavu da za prijam u službu ne postoje zapreke iz članka 15. i 16. Zakona,</w:t>
      </w:r>
    </w:p>
    <w:p w14:paraId="5F0ACBA1" w14:textId="77777777" w:rsidR="00422EB2" w:rsidRPr="00422EB2" w:rsidRDefault="00160A4E" w:rsidP="00422EB2">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važeći Certifikat u području javne nabave (preslika)</w:t>
      </w:r>
      <w:r w:rsidR="00422EB2" w:rsidRPr="00422EB2">
        <w:rPr>
          <w:rFonts w:ascii="Times New Roman" w:eastAsia="Times New Roman" w:hAnsi="Times New Roman" w:cs="Times New Roman"/>
          <w:sz w:val="24"/>
          <w:szCs w:val="24"/>
        </w:rPr>
        <w:t>,</w:t>
      </w:r>
    </w:p>
    <w:p w14:paraId="3C32BA27" w14:textId="77777777" w:rsidR="00422EB2" w:rsidRPr="00422EB2" w:rsidRDefault="00422EB2" w:rsidP="00422EB2">
      <w:pPr>
        <w:numPr>
          <w:ilvl w:val="0"/>
          <w:numId w:val="4"/>
        </w:numPr>
        <w:autoSpaceDE w:val="0"/>
        <w:autoSpaceDN w:val="0"/>
        <w:adjustRightInd w:val="0"/>
        <w:spacing w:after="25" w:line="240" w:lineRule="auto"/>
        <w:rPr>
          <w:rFonts w:ascii="Times New Roman" w:eastAsia="Times New Roman" w:hAnsi="Times New Roman" w:cs="Times New Roman"/>
          <w:color w:val="000000"/>
          <w:sz w:val="24"/>
          <w:szCs w:val="24"/>
          <w:lang w:eastAsia="hr-HR"/>
        </w:rPr>
      </w:pPr>
      <w:r w:rsidRPr="00422EB2">
        <w:rPr>
          <w:rFonts w:ascii="Times New Roman" w:eastAsia="Times New Roman" w:hAnsi="Times New Roman" w:cs="Times New Roman"/>
          <w:color w:val="000000"/>
          <w:sz w:val="24"/>
          <w:szCs w:val="24"/>
          <w:lang w:eastAsia="hr-HR"/>
        </w:rPr>
        <w:t xml:space="preserve">dokaz o položenom državnom ispitu </w:t>
      </w:r>
      <w:r w:rsidR="00160A4E">
        <w:rPr>
          <w:rFonts w:ascii="Times New Roman" w:eastAsia="Times New Roman" w:hAnsi="Times New Roman" w:cs="Times New Roman"/>
          <w:color w:val="000000"/>
          <w:sz w:val="24"/>
          <w:szCs w:val="24"/>
          <w:lang w:eastAsia="hr-HR"/>
        </w:rPr>
        <w:t>(preslika uvjerenja)</w:t>
      </w:r>
    </w:p>
    <w:p w14:paraId="011C3BC5" w14:textId="77777777" w:rsidR="00422EB2" w:rsidRPr="00422EB2" w:rsidRDefault="00422EB2" w:rsidP="00422EB2">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422EB2">
        <w:rPr>
          <w:rFonts w:ascii="Times New Roman" w:eastAsia="Times New Roman" w:hAnsi="Times New Roman" w:cs="Times New Roman"/>
          <w:color w:val="000000"/>
          <w:sz w:val="24"/>
          <w:szCs w:val="24"/>
          <w:lang w:eastAsia="hr-HR"/>
        </w:rPr>
        <w:t xml:space="preserve">dokazi o ostvarivanju prava </w:t>
      </w:r>
      <w:r w:rsidR="00160A4E">
        <w:rPr>
          <w:rFonts w:ascii="Times New Roman" w:eastAsia="Times New Roman" w:hAnsi="Times New Roman" w:cs="Times New Roman"/>
          <w:color w:val="000000"/>
          <w:sz w:val="24"/>
          <w:szCs w:val="24"/>
          <w:lang w:eastAsia="hr-HR"/>
        </w:rPr>
        <w:t>prednosti pri zapošljavanju (preslika isprave kojom dokazuje prednost)</w:t>
      </w:r>
      <w:r w:rsidRPr="00422EB2">
        <w:rPr>
          <w:rFonts w:ascii="Times New Roman" w:eastAsia="Times New Roman" w:hAnsi="Times New Roman" w:cs="Times New Roman"/>
          <w:color w:val="000000"/>
          <w:sz w:val="24"/>
          <w:szCs w:val="24"/>
          <w:lang w:eastAsia="hr-HR"/>
        </w:rPr>
        <w:t xml:space="preserve">. </w:t>
      </w:r>
    </w:p>
    <w:p w14:paraId="332DA0A0" w14:textId="77777777" w:rsidR="00422EB2" w:rsidRPr="00422EB2" w:rsidRDefault="00422EB2" w:rsidP="00422EB2">
      <w:pPr>
        <w:spacing w:after="0" w:line="240" w:lineRule="auto"/>
        <w:ind w:firstLine="708"/>
        <w:jc w:val="both"/>
        <w:rPr>
          <w:rFonts w:ascii="Times New Roman" w:eastAsia="Times New Roman" w:hAnsi="Times New Roman" w:cs="Times New Roman"/>
          <w:color w:val="000000"/>
          <w:sz w:val="24"/>
          <w:szCs w:val="24"/>
        </w:rPr>
      </w:pPr>
    </w:p>
    <w:p w14:paraId="7877EC78" w14:textId="77777777" w:rsidR="00422EB2" w:rsidRPr="00422EB2" w:rsidRDefault="00160A4E" w:rsidP="00422EB2">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422EB2" w:rsidRPr="00422EB2">
        <w:rPr>
          <w:rFonts w:ascii="Times New Roman" w:eastAsia="Times New Roman" w:hAnsi="Times New Roman" w:cs="Times New Roman"/>
          <w:color w:val="000000"/>
          <w:sz w:val="24"/>
          <w:szCs w:val="24"/>
        </w:rPr>
        <w:t xml:space="preserve">sprave se mogu priložiti u neovjerenim preslikama te će izabrani kandidat </w:t>
      </w:r>
      <w:r w:rsidR="008E15E9">
        <w:rPr>
          <w:rFonts w:ascii="Times New Roman" w:eastAsia="Times New Roman" w:hAnsi="Times New Roman" w:cs="Times New Roman"/>
          <w:color w:val="000000"/>
          <w:sz w:val="24"/>
          <w:szCs w:val="24"/>
        </w:rPr>
        <w:t xml:space="preserve">prema potrebi </w:t>
      </w:r>
      <w:r w:rsidR="008775E2">
        <w:rPr>
          <w:rFonts w:ascii="Times New Roman" w:eastAsia="Times New Roman" w:hAnsi="Times New Roman" w:cs="Times New Roman"/>
          <w:color w:val="000000"/>
          <w:sz w:val="24"/>
          <w:szCs w:val="24"/>
        </w:rPr>
        <w:t xml:space="preserve">poslodavcu dostaviti ili samo </w:t>
      </w:r>
      <w:r w:rsidR="008E15E9">
        <w:rPr>
          <w:rFonts w:ascii="Times New Roman" w:eastAsia="Times New Roman" w:hAnsi="Times New Roman" w:cs="Times New Roman"/>
          <w:color w:val="000000"/>
          <w:sz w:val="24"/>
          <w:szCs w:val="24"/>
        </w:rPr>
        <w:t>predočiti izvornike isprava</w:t>
      </w:r>
      <w:r w:rsidR="00422EB2" w:rsidRPr="00422EB2">
        <w:rPr>
          <w:rFonts w:ascii="Times New Roman" w:eastAsia="Times New Roman" w:hAnsi="Times New Roman" w:cs="Times New Roman"/>
          <w:color w:val="000000"/>
          <w:sz w:val="24"/>
          <w:szCs w:val="24"/>
        </w:rPr>
        <w:t>.</w:t>
      </w:r>
    </w:p>
    <w:p w14:paraId="2BB7B4D7" w14:textId="77777777" w:rsidR="00422EB2" w:rsidRPr="00422EB2" w:rsidRDefault="00422EB2" w:rsidP="00422EB2">
      <w:pPr>
        <w:spacing w:after="0" w:line="240" w:lineRule="auto"/>
        <w:ind w:firstLine="708"/>
        <w:jc w:val="both"/>
        <w:rPr>
          <w:rFonts w:ascii="Times New Roman" w:eastAsia="Times New Roman" w:hAnsi="Times New Roman" w:cs="Times New Roman"/>
          <w:color w:val="000000"/>
          <w:sz w:val="24"/>
          <w:szCs w:val="24"/>
        </w:rPr>
      </w:pPr>
      <w:r w:rsidRPr="00422EB2">
        <w:rPr>
          <w:rFonts w:ascii="Times New Roman" w:eastAsia="Times New Roman" w:hAnsi="Times New Roman" w:cs="Times New Roman"/>
          <w:sz w:val="24"/>
          <w:szCs w:val="24"/>
        </w:rPr>
        <w:t xml:space="preserve">Dokaz o zdravstvenoj sposobnosti kandidati nisu dužni priložiti uz prijavu na </w:t>
      </w:r>
      <w:r w:rsidR="008E15E9">
        <w:rPr>
          <w:rFonts w:ascii="Times New Roman" w:eastAsia="Times New Roman" w:hAnsi="Times New Roman" w:cs="Times New Roman"/>
          <w:sz w:val="24"/>
          <w:szCs w:val="24"/>
        </w:rPr>
        <w:t>Javni n</w:t>
      </w:r>
      <w:r w:rsidRPr="00422EB2">
        <w:rPr>
          <w:rFonts w:ascii="Times New Roman" w:eastAsia="Times New Roman" w:hAnsi="Times New Roman" w:cs="Times New Roman"/>
          <w:sz w:val="24"/>
          <w:szCs w:val="24"/>
        </w:rPr>
        <w:t xml:space="preserve">atječaj već će </w:t>
      </w:r>
      <w:r w:rsidR="008E15E9">
        <w:rPr>
          <w:rFonts w:ascii="Times New Roman" w:eastAsia="Times New Roman" w:hAnsi="Times New Roman" w:cs="Times New Roman"/>
          <w:sz w:val="24"/>
          <w:szCs w:val="24"/>
        </w:rPr>
        <w:t>istu</w:t>
      </w:r>
      <w:r w:rsidRPr="00422EB2">
        <w:rPr>
          <w:rFonts w:ascii="Times New Roman" w:eastAsia="Times New Roman" w:hAnsi="Times New Roman" w:cs="Times New Roman"/>
          <w:sz w:val="24"/>
          <w:szCs w:val="24"/>
        </w:rPr>
        <w:t xml:space="preserve"> ishoditi prije donošenja rješenja o prijmu u službu. Kandidat je dužan pristupiti zdravstvenom pregledu</w:t>
      </w:r>
      <w:r w:rsidR="008E15E9">
        <w:rPr>
          <w:rFonts w:ascii="Times New Roman" w:eastAsia="Times New Roman" w:hAnsi="Times New Roman" w:cs="Times New Roman"/>
          <w:sz w:val="24"/>
          <w:szCs w:val="24"/>
        </w:rPr>
        <w:t xml:space="preserve"> za ocjenu zdravstvene sposobnosti kada ga poslodavac na to uputi, u suprotnom se smatra da je </w:t>
      </w:r>
      <w:r w:rsidRPr="00422EB2">
        <w:rPr>
          <w:rFonts w:ascii="Times New Roman" w:eastAsia="Times New Roman" w:hAnsi="Times New Roman" w:cs="Times New Roman"/>
          <w:sz w:val="24"/>
          <w:szCs w:val="24"/>
        </w:rPr>
        <w:t xml:space="preserve">povukao prijavu na </w:t>
      </w:r>
      <w:r w:rsidR="008E15E9" w:rsidRPr="008E15E9">
        <w:rPr>
          <w:rFonts w:ascii="Times New Roman" w:eastAsia="Times New Roman" w:hAnsi="Times New Roman" w:cs="Times New Roman"/>
          <w:sz w:val="24"/>
          <w:szCs w:val="24"/>
        </w:rPr>
        <w:t>Javni natječaj</w:t>
      </w:r>
      <w:r w:rsidRPr="00422EB2">
        <w:rPr>
          <w:rFonts w:ascii="Times New Roman" w:eastAsia="Times New Roman" w:hAnsi="Times New Roman" w:cs="Times New Roman"/>
          <w:sz w:val="24"/>
          <w:szCs w:val="24"/>
        </w:rPr>
        <w:t>.</w:t>
      </w:r>
    </w:p>
    <w:p w14:paraId="41A153ED" w14:textId="77777777" w:rsidR="00422EB2" w:rsidRPr="00422EB2" w:rsidRDefault="00422EB2" w:rsidP="00422EB2">
      <w:pPr>
        <w:spacing w:after="0" w:line="240" w:lineRule="auto"/>
        <w:ind w:firstLine="708"/>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 xml:space="preserve">Urednom prijavom smatra se vlastoručno potpisana prijava koja sadrži sve podatke i priloge navedene u </w:t>
      </w:r>
      <w:r w:rsidR="008E15E9">
        <w:rPr>
          <w:rFonts w:ascii="Times New Roman" w:eastAsia="Times New Roman" w:hAnsi="Times New Roman" w:cs="Times New Roman"/>
          <w:sz w:val="24"/>
          <w:szCs w:val="24"/>
        </w:rPr>
        <w:t>n</w:t>
      </w:r>
      <w:r w:rsidRPr="00422EB2">
        <w:rPr>
          <w:rFonts w:ascii="Times New Roman" w:eastAsia="Times New Roman" w:hAnsi="Times New Roman" w:cs="Times New Roman"/>
          <w:sz w:val="24"/>
          <w:szCs w:val="24"/>
        </w:rPr>
        <w:t>atječaju.</w:t>
      </w:r>
    </w:p>
    <w:p w14:paraId="651D914C" w14:textId="77777777" w:rsidR="00422EB2" w:rsidRPr="00422EB2" w:rsidRDefault="00422EB2" w:rsidP="00422EB2">
      <w:p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ab/>
        <w:t xml:space="preserve">Osoba koja nije podnijela pravodobnu i urednu prijavu ili ne ispunjava formalne uvjete iz </w:t>
      </w:r>
      <w:r w:rsidR="008E15E9">
        <w:rPr>
          <w:rFonts w:ascii="Times New Roman" w:eastAsia="Times New Roman" w:hAnsi="Times New Roman" w:cs="Times New Roman"/>
          <w:sz w:val="24"/>
          <w:szCs w:val="24"/>
        </w:rPr>
        <w:t>Javnog n</w:t>
      </w:r>
      <w:r w:rsidRPr="00422EB2">
        <w:rPr>
          <w:rFonts w:ascii="Times New Roman" w:eastAsia="Times New Roman" w:hAnsi="Times New Roman" w:cs="Times New Roman"/>
          <w:sz w:val="24"/>
          <w:szCs w:val="24"/>
        </w:rPr>
        <w:t xml:space="preserve">atječaja, ne smatra se kandidatom prijavljenim na </w:t>
      </w:r>
      <w:r w:rsidR="008E15E9">
        <w:rPr>
          <w:rFonts w:ascii="Times New Roman" w:eastAsia="Times New Roman" w:hAnsi="Times New Roman" w:cs="Times New Roman"/>
          <w:sz w:val="24"/>
          <w:szCs w:val="24"/>
        </w:rPr>
        <w:t>n</w:t>
      </w:r>
      <w:r w:rsidRPr="00422EB2">
        <w:rPr>
          <w:rFonts w:ascii="Times New Roman" w:eastAsia="Times New Roman" w:hAnsi="Times New Roman" w:cs="Times New Roman"/>
          <w:sz w:val="24"/>
          <w:szCs w:val="24"/>
        </w:rPr>
        <w:t>atječaj.</w:t>
      </w:r>
    </w:p>
    <w:p w14:paraId="3A5C0785" w14:textId="77777777" w:rsidR="00422EB2" w:rsidRPr="00422EB2" w:rsidRDefault="00422EB2" w:rsidP="00422EB2">
      <w:p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tab/>
        <w:t xml:space="preserve">S kandidatima prijavljenim na </w:t>
      </w:r>
      <w:r w:rsidR="008E15E9">
        <w:rPr>
          <w:rFonts w:ascii="Times New Roman" w:eastAsia="Times New Roman" w:hAnsi="Times New Roman" w:cs="Times New Roman"/>
          <w:sz w:val="24"/>
          <w:szCs w:val="24"/>
        </w:rPr>
        <w:t>n</w:t>
      </w:r>
      <w:r w:rsidRPr="00422EB2">
        <w:rPr>
          <w:rFonts w:ascii="Times New Roman" w:eastAsia="Times New Roman" w:hAnsi="Times New Roman" w:cs="Times New Roman"/>
          <w:sz w:val="24"/>
          <w:szCs w:val="24"/>
        </w:rPr>
        <w:t>atječaj provest će se testiranje i intervju, a po potrebi i provjera praktičnog rada, radi provjere znanja i sposobnosti bitnih za obavljanje poslova radnog mjesta za koje se primaju.</w:t>
      </w:r>
    </w:p>
    <w:p w14:paraId="77995D45" w14:textId="77777777" w:rsidR="00422EB2" w:rsidRDefault="00422EB2" w:rsidP="00422EB2">
      <w:pPr>
        <w:spacing w:after="0" w:line="240" w:lineRule="auto"/>
        <w:jc w:val="both"/>
        <w:rPr>
          <w:rFonts w:ascii="Times New Roman" w:eastAsia="Times New Roman" w:hAnsi="Times New Roman" w:cs="Times New Roman"/>
          <w:sz w:val="24"/>
          <w:szCs w:val="24"/>
        </w:rPr>
      </w:pPr>
      <w:r w:rsidRPr="00422EB2">
        <w:rPr>
          <w:rFonts w:ascii="Times New Roman" w:eastAsia="Times New Roman" w:hAnsi="Times New Roman" w:cs="Times New Roman"/>
          <w:sz w:val="24"/>
          <w:szCs w:val="24"/>
        </w:rPr>
        <w:lastRenderedPageBreak/>
        <w:tab/>
        <w:t xml:space="preserve">Ako kandidat ne pristupi prethodnoj provjeri znanja, smatra se da je povukao prijavu na </w:t>
      </w:r>
      <w:r w:rsidR="008E15E9">
        <w:rPr>
          <w:rFonts w:ascii="Times New Roman" w:eastAsia="Times New Roman" w:hAnsi="Times New Roman" w:cs="Times New Roman"/>
          <w:sz w:val="24"/>
          <w:szCs w:val="24"/>
        </w:rPr>
        <w:t>n</w:t>
      </w:r>
      <w:r w:rsidRPr="00422EB2">
        <w:rPr>
          <w:rFonts w:ascii="Times New Roman" w:eastAsia="Times New Roman" w:hAnsi="Times New Roman" w:cs="Times New Roman"/>
          <w:sz w:val="24"/>
          <w:szCs w:val="24"/>
        </w:rPr>
        <w:t>atječaj.</w:t>
      </w:r>
    </w:p>
    <w:p w14:paraId="519C05BE" w14:textId="77777777" w:rsidR="00AA5338" w:rsidRDefault="00AA5338" w:rsidP="00422EB2">
      <w:pPr>
        <w:spacing w:after="0" w:line="240" w:lineRule="auto"/>
        <w:jc w:val="both"/>
        <w:rPr>
          <w:rFonts w:ascii="Times New Roman" w:eastAsia="Times New Roman" w:hAnsi="Times New Roman" w:cs="Times New Roman"/>
          <w:sz w:val="24"/>
          <w:szCs w:val="24"/>
        </w:rPr>
      </w:pPr>
    </w:p>
    <w:p w14:paraId="69953698" w14:textId="77777777" w:rsidR="00AA5338" w:rsidRDefault="00AA5338"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web stranicama Općine Lekenik (</w:t>
      </w:r>
      <w:hyperlink r:id="rId6" w:history="1">
        <w:r w:rsidRPr="00941070">
          <w:rPr>
            <w:rStyle w:val="Hiperveza"/>
            <w:rFonts w:ascii="Times New Roman" w:eastAsia="Times New Roman" w:hAnsi="Times New Roman" w:cs="Times New Roman"/>
            <w:sz w:val="24"/>
            <w:szCs w:val="24"/>
          </w:rPr>
          <w:t>www.lekenik.hr</w:t>
        </w:r>
      </w:hyperlink>
      <w:r>
        <w:rPr>
          <w:rFonts w:ascii="Times New Roman" w:eastAsia="Times New Roman" w:hAnsi="Times New Roman" w:cs="Times New Roman"/>
          <w:sz w:val="24"/>
          <w:szCs w:val="24"/>
        </w:rPr>
        <w:t>) dostupan je opis poslova i podaci o plaći radnog mjesta pročelnika, kao i obavijest o načinu obavljanja prethodne provjere znanja i sposobnosti kandidata, pravni i drugi izvori za pripremanje kandidata za provjeru, te ostale informacije o natječajnom postupku.</w:t>
      </w:r>
    </w:p>
    <w:p w14:paraId="1C5C46A1" w14:textId="77777777" w:rsidR="00AA5338" w:rsidRDefault="00AA5338" w:rsidP="00422EB2">
      <w:pPr>
        <w:spacing w:after="0" w:line="240" w:lineRule="auto"/>
        <w:jc w:val="both"/>
        <w:rPr>
          <w:rFonts w:ascii="Times New Roman" w:eastAsia="Times New Roman" w:hAnsi="Times New Roman" w:cs="Times New Roman"/>
          <w:sz w:val="24"/>
          <w:szCs w:val="24"/>
        </w:rPr>
      </w:pPr>
    </w:p>
    <w:p w14:paraId="1B0E4710" w14:textId="77777777" w:rsidR="00AA5338" w:rsidRDefault="00AA5338"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Povjerenstvo za provedbu natječaja utvrdit će listu kandidata koji ispunjavaju formalne uvjete iz natječaja te će na navedenoj WEB stranici i na oglasnoj ploči Općine Lekenik objaviti mjesto i vrijeme održavanja prethodne provjere znanja i sposobnosti kandidata, najmanje 5  dana prije održavanja provjere.</w:t>
      </w:r>
    </w:p>
    <w:p w14:paraId="0DC8E99D" w14:textId="77777777" w:rsidR="00AA5338" w:rsidRDefault="00AA5338" w:rsidP="00422EB2">
      <w:pPr>
        <w:spacing w:after="0" w:line="240" w:lineRule="auto"/>
        <w:jc w:val="both"/>
        <w:rPr>
          <w:rFonts w:ascii="Times New Roman" w:eastAsia="Times New Roman" w:hAnsi="Times New Roman" w:cs="Times New Roman"/>
          <w:sz w:val="24"/>
          <w:szCs w:val="24"/>
        </w:rPr>
      </w:pPr>
    </w:p>
    <w:p w14:paraId="6FB6D35F" w14:textId="77777777" w:rsidR="008E1996" w:rsidRDefault="00AA5338"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Prijave na natječaj s traženim dokazima o ispunjavanju uvjeta sukladno javnom natječaju, dostavljaju se osobno ili preporučeno poštom u roku 8 dana od dana objave javnog natječaja u „Narodnim novinama“, </w:t>
      </w:r>
      <w:r w:rsidR="008E1996">
        <w:rPr>
          <w:rFonts w:ascii="Times New Roman" w:eastAsia="Times New Roman" w:hAnsi="Times New Roman" w:cs="Times New Roman"/>
          <w:sz w:val="24"/>
          <w:szCs w:val="24"/>
        </w:rPr>
        <w:t>na adresu: Općina Lekenik, Zagrebačka 44, Lekenik 44272, s naznakom: „Ne otvaraj – za natječaj za pročelnika“.</w:t>
      </w:r>
    </w:p>
    <w:p w14:paraId="53D7CB36" w14:textId="77777777" w:rsidR="008E1996" w:rsidRDefault="008E199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9BBF72" w14:textId="77777777" w:rsidR="008E1996" w:rsidRDefault="008E199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 prijavi na natječaj, isključivo u svrhu provođenja natječajnog postupka, navode se podaci podnositelja prijave: ime</w:t>
      </w:r>
      <w:r w:rsidR="008775E2">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prezime, adresa prebivališta, broj telefona i adresa e-pošte.</w:t>
      </w:r>
    </w:p>
    <w:p w14:paraId="2A0C3050" w14:textId="77777777" w:rsidR="008E1996" w:rsidRDefault="008E1996" w:rsidP="00422EB2">
      <w:pPr>
        <w:spacing w:after="0" w:line="240" w:lineRule="auto"/>
        <w:jc w:val="both"/>
        <w:rPr>
          <w:rFonts w:ascii="Times New Roman" w:eastAsia="Times New Roman" w:hAnsi="Times New Roman" w:cs="Times New Roman"/>
          <w:sz w:val="24"/>
          <w:szCs w:val="24"/>
        </w:rPr>
      </w:pPr>
    </w:p>
    <w:p w14:paraId="30A633DF" w14:textId="77777777" w:rsidR="008E1996" w:rsidRDefault="008E199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Nepravodobne i nepotpune prijave na natječaj neće se razmatrati, niti će podnositelji  nepotpunih prijava biti pozvani na dopunu prijave. Kandidati koji podnesu nepotpune ili nepravodobne prijave na natječaj ne smatraju se kandidatima prijavljenim  na natječaj.</w:t>
      </w:r>
    </w:p>
    <w:p w14:paraId="7320BE70" w14:textId="77777777" w:rsidR="008E1996" w:rsidRDefault="008E1996" w:rsidP="00422EB2">
      <w:pPr>
        <w:spacing w:after="0" w:line="240" w:lineRule="auto"/>
        <w:jc w:val="both"/>
        <w:rPr>
          <w:rFonts w:ascii="Times New Roman" w:eastAsia="Times New Roman" w:hAnsi="Times New Roman" w:cs="Times New Roman"/>
          <w:sz w:val="24"/>
          <w:szCs w:val="24"/>
        </w:rPr>
      </w:pPr>
    </w:p>
    <w:p w14:paraId="4A36B304" w14:textId="77777777" w:rsidR="008E1996" w:rsidRDefault="008E199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Prijavom na natječaj kandidati daju svoj izričiti pristanak da Općina Lekenik koristi i dalje obrađuje podatke kandidata u svrhu provedbe  natječajnog postupka, sukladno odredbama Opće uredbe o zaštiti podataka- Uredba (EU) 206/679 </w:t>
      </w:r>
      <w:r w:rsidR="008775E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Zakona o provedbi Opće uredbe o zaštiti osobnih podataka.</w:t>
      </w:r>
    </w:p>
    <w:p w14:paraId="2F7E82AF" w14:textId="77777777" w:rsidR="008E1996" w:rsidRDefault="008E1996" w:rsidP="00422EB2">
      <w:pPr>
        <w:spacing w:after="0" w:line="240" w:lineRule="auto"/>
        <w:jc w:val="both"/>
        <w:rPr>
          <w:rFonts w:ascii="Times New Roman" w:eastAsia="Times New Roman" w:hAnsi="Times New Roman" w:cs="Times New Roman"/>
          <w:sz w:val="24"/>
          <w:szCs w:val="24"/>
        </w:rPr>
      </w:pPr>
    </w:p>
    <w:p w14:paraId="2368526F" w14:textId="77777777" w:rsidR="00A910F0" w:rsidRDefault="008E199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Općinski načelnik Općine Lekenik u svakom trenutku </w:t>
      </w:r>
      <w:r w:rsidR="00A910F0">
        <w:rPr>
          <w:rFonts w:ascii="Times New Roman" w:eastAsia="Times New Roman" w:hAnsi="Times New Roman" w:cs="Times New Roman"/>
          <w:sz w:val="24"/>
          <w:szCs w:val="24"/>
        </w:rPr>
        <w:t>može donijeti odluku o poništenju natječaja bez posebnog obrazloženja.</w:t>
      </w:r>
    </w:p>
    <w:p w14:paraId="742F4483" w14:textId="77777777" w:rsidR="00A910F0" w:rsidRDefault="00A910F0" w:rsidP="00422EB2">
      <w:pPr>
        <w:spacing w:after="0" w:line="240" w:lineRule="auto"/>
        <w:jc w:val="both"/>
        <w:rPr>
          <w:rFonts w:ascii="Times New Roman" w:eastAsia="Times New Roman" w:hAnsi="Times New Roman" w:cs="Times New Roman"/>
          <w:sz w:val="24"/>
          <w:szCs w:val="24"/>
        </w:rPr>
      </w:pPr>
    </w:p>
    <w:p w14:paraId="54644DC6" w14:textId="77777777" w:rsidR="008E1996" w:rsidRDefault="00A910F0"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rezultatima natječaja kandidati će biti obaviješteni u zakonskom roku od 60 dana od isteka roka za podnošenje prijava.</w:t>
      </w:r>
      <w:r w:rsidR="008E1996">
        <w:rPr>
          <w:rFonts w:ascii="Times New Roman" w:eastAsia="Times New Roman" w:hAnsi="Times New Roman" w:cs="Times New Roman"/>
          <w:sz w:val="24"/>
          <w:szCs w:val="24"/>
        </w:rPr>
        <w:t xml:space="preserve"> </w:t>
      </w:r>
    </w:p>
    <w:p w14:paraId="27088C42" w14:textId="77777777" w:rsidR="00AA5338" w:rsidRPr="00422EB2" w:rsidRDefault="008E1996" w:rsidP="00422E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A5338">
        <w:rPr>
          <w:rFonts w:ascii="Times New Roman" w:eastAsia="Times New Roman" w:hAnsi="Times New Roman" w:cs="Times New Roman"/>
          <w:sz w:val="24"/>
          <w:szCs w:val="24"/>
        </w:rPr>
        <w:t xml:space="preserve">        </w:t>
      </w:r>
    </w:p>
    <w:p w14:paraId="0DF985F7" w14:textId="77777777" w:rsidR="00422EB2" w:rsidRPr="00422EB2" w:rsidRDefault="00422EB2" w:rsidP="00A910F0">
      <w:pPr>
        <w:spacing w:after="0" w:line="240" w:lineRule="auto"/>
        <w:jc w:val="both"/>
        <w:rPr>
          <w:rFonts w:ascii="Times New Roman" w:eastAsia="Times New Roman" w:hAnsi="Times New Roman" w:cs="Times New Roman"/>
          <w:color w:val="00B0F0"/>
          <w:sz w:val="24"/>
          <w:szCs w:val="24"/>
        </w:rPr>
      </w:pPr>
      <w:r w:rsidRPr="00422EB2">
        <w:rPr>
          <w:rFonts w:ascii="Times New Roman" w:eastAsia="Times New Roman" w:hAnsi="Times New Roman" w:cs="Times New Roman"/>
          <w:sz w:val="24"/>
          <w:szCs w:val="24"/>
        </w:rPr>
        <w:tab/>
      </w:r>
    </w:p>
    <w:p w14:paraId="3894FADF" w14:textId="77777777" w:rsidR="00422EB2" w:rsidRPr="00422EB2" w:rsidRDefault="00422EB2" w:rsidP="00422EB2">
      <w:pPr>
        <w:spacing w:after="0" w:line="240" w:lineRule="auto"/>
        <w:jc w:val="both"/>
        <w:rPr>
          <w:rFonts w:ascii="Times New Roman" w:eastAsia="Times New Roman" w:hAnsi="Times New Roman" w:cs="Times New Roman"/>
          <w:color w:val="00B0F0"/>
          <w:sz w:val="24"/>
          <w:szCs w:val="24"/>
        </w:rPr>
      </w:pPr>
    </w:p>
    <w:p w14:paraId="466901F2" w14:textId="77777777" w:rsidR="00422EB2" w:rsidRPr="00422EB2" w:rsidRDefault="00422EB2" w:rsidP="00422EB2">
      <w:pPr>
        <w:spacing w:after="0" w:line="240" w:lineRule="auto"/>
        <w:jc w:val="both"/>
        <w:rPr>
          <w:rFonts w:ascii="Times New Roman" w:eastAsia="Times New Roman" w:hAnsi="Times New Roman" w:cs="Times New Roman"/>
          <w:color w:val="00B0F0"/>
          <w:sz w:val="24"/>
          <w:szCs w:val="24"/>
        </w:rPr>
      </w:pPr>
    </w:p>
    <w:p w14:paraId="457C7EF3" w14:textId="77777777" w:rsidR="00422EB2" w:rsidRPr="00A910F0" w:rsidRDefault="00422EB2" w:rsidP="00422EB2">
      <w:pPr>
        <w:tabs>
          <w:tab w:val="center" w:pos="7371"/>
        </w:tabs>
        <w:spacing w:after="0" w:line="240" w:lineRule="auto"/>
        <w:jc w:val="both"/>
        <w:rPr>
          <w:rFonts w:ascii="Times New Roman" w:eastAsia="Times New Roman" w:hAnsi="Times New Roman" w:cs="Times New Roman"/>
          <w:b/>
          <w:sz w:val="24"/>
          <w:szCs w:val="24"/>
        </w:rPr>
      </w:pPr>
      <w:r w:rsidRPr="00422EB2">
        <w:rPr>
          <w:rFonts w:ascii="Times New Roman" w:eastAsia="Times New Roman" w:hAnsi="Times New Roman" w:cs="Times New Roman"/>
          <w:b/>
          <w:color w:val="00B0F0"/>
          <w:sz w:val="24"/>
          <w:szCs w:val="24"/>
        </w:rPr>
        <w:tab/>
      </w:r>
      <w:r w:rsidRPr="00A910F0">
        <w:rPr>
          <w:rFonts w:ascii="Times New Roman" w:eastAsia="Times New Roman" w:hAnsi="Times New Roman" w:cs="Times New Roman"/>
          <w:b/>
          <w:sz w:val="24"/>
          <w:szCs w:val="24"/>
        </w:rPr>
        <w:t>OPĆINSKI NAČELNIK</w:t>
      </w:r>
    </w:p>
    <w:p w14:paraId="541F088B" w14:textId="77777777" w:rsidR="00422EB2" w:rsidRDefault="00422EB2" w:rsidP="00422EB2">
      <w:pPr>
        <w:tabs>
          <w:tab w:val="center" w:pos="7371"/>
        </w:tabs>
        <w:spacing w:after="0" w:line="240" w:lineRule="auto"/>
        <w:jc w:val="both"/>
        <w:rPr>
          <w:rFonts w:ascii="Times New Roman" w:eastAsia="Times New Roman" w:hAnsi="Times New Roman" w:cs="Times New Roman"/>
          <w:b/>
          <w:sz w:val="24"/>
          <w:szCs w:val="24"/>
        </w:rPr>
      </w:pPr>
      <w:r w:rsidRPr="00A910F0">
        <w:rPr>
          <w:rFonts w:ascii="Times New Roman" w:eastAsia="Times New Roman" w:hAnsi="Times New Roman" w:cs="Times New Roman"/>
          <w:b/>
          <w:sz w:val="24"/>
          <w:szCs w:val="24"/>
        </w:rPr>
        <w:tab/>
      </w:r>
    </w:p>
    <w:p w14:paraId="45979549" w14:textId="77777777" w:rsidR="00A910F0" w:rsidRPr="00A910F0" w:rsidRDefault="00A910F0" w:rsidP="00422EB2">
      <w:pPr>
        <w:tabs>
          <w:tab w:val="center" w:pos="737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Ivica Perović, </w:t>
      </w:r>
      <w:proofErr w:type="spellStart"/>
      <w:r>
        <w:rPr>
          <w:rFonts w:ascii="Times New Roman" w:eastAsia="Times New Roman" w:hAnsi="Times New Roman" w:cs="Times New Roman"/>
          <w:b/>
          <w:sz w:val="24"/>
          <w:szCs w:val="24"/>
        </w:rPr>
        <w:t>ing.prom</w:t>
      </w:r>
      <w:proofErr w:type="spellEnd"/>
      <w:r>
        <w:rPr>
          <w:rFonts w:ascii="Times New Roman" w:eastAsia="Times New Roman" w:hAnsi="Times New Roman" w:cs="Times New Roman"/>
          <w:b/>
          <w:sz w:val="24"/>
          <w:szCs w:val="24"/>
        </w:rPr>
        <w:t>.</w:t>
      </w:r>
    </w:p>
    <w:p w14:paraId="6346F4B9" w14:textId="77777777" w:rsidR="00422EB2" w:rsidRPr="00A910F0" w:rsidRDefault="00422EB2" w:rsidP="00422EB2">
      <w:pPr>
        <w:spacing w:after="0" w:line="240" w:lineRule="auto"/>
        <w:jc w:val="center"/>
        <w:rPr>
          <w:rFonts w:ascii="Times New Roman" w:eastAsia="Times New Roman" w:hAnsi="Times New Roman" w:cs="Times New Roman"/>
          <w:sz w:val="24"/>
          <w:szCs w:val="24"/>
        </w:rPr>
      </w:pPr>
    </w:p>
    <w:p w14:paraId="342749EE" w14:textId="77777777" w:rsidR="00435311" w:rsidRPr="008E15E9" w:rsidRDefault="00435311">
      <w:pPr>
        <w:rPr>
          <w:color w:val="00B0F0"/>
        </w:rPr>
      </w:pPr>
    </w:p>
    <w:sectPr w:rsidR="00435311" w:rsidRPr="008E15E9" w:rsidSect="003F0508">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01"/>
    <w:multiLevelType w:val="hybridMultilevel"/>
    <w:tmpl w:val="673AAD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9665DA0"/>
    <w:multiLevelType w:val="hybridMultilevel"/>
    <w:tmpl w:val="236C6A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0C14E80"/>
    <w:multiLevelType w:val="hybridMultilevel"/>
    <w:tmpl w:val="AE7C46C6"/>
    <w:lvl w:ilvl="0" w:tplc="041A0017">
      <w:start w:val="1"/>
      <w:numFmt w:val="lowerLetter"/>
      <w:lvlText w:val="%1)"/>
      <w:lvlJc w:val="left"/>
      <w:pPr>
        <w:ind w:left="720" w:hanging="360"/>
      </w:p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F4F17FB"/>
    <w:multiLevelType w:val="hybridMultilevel"/>
    <w:tmpl w:val="692AD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62"/>
    <w:rsid w:val="00160A4E"/>
    <w:rsid w:val="00422EB2"/>
    <w:rsid w:val="00426101"/>
    <w:rsid w:val="00435311"/>
    <w:rsid w:val="00506E62"/>
    <w:rsid w:val="006C2F6E"/>
    <w:rsid w:val="006E3050"/>
    <w:rsid w:val="008073C6"/>
    <w:rsid w:val="008775E2"/>
    <w:rsid w:val="008E15E9"/>
    <w:rsid w:val="008E1996"/>
    <w:rsid w:val="00A910F0"/>
    <w:rsid w:val="00AA5338"/>
    <w:rsid w:val="00EA13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DDBF"/>
  <w15:chartTrackingRefBased/>
  <w15:docId w15:val="{0CFED9D0-9050-47A3-A321-B96D1A14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A1383"/>
    <w:rPr>
      <w:color w:val="0000FF"/>
      <w:u w:val="single"/>
    </w:rPr>
  </w:style>
  <w:style w:type="character" w:styleId="SlijeenaHiperveza">
    <w:name w:val="FollowedHyperlink"/>
    <w:basedOn w:val="Zadanifontodlomka"/>
    <w:uiPriority w:val="99"/>
    <w:semiHidden/>
    <w:unhideWhenUsed/>
    <w:rsid w:val="00EA1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kenik.hr" TargetMode="External"/><Relationship Id="rId5" Type="http://schemas.openxmlformats.org/officeDocument/2006/relationships/hyperlink" Target="https://www.gov.hr/hr/prednost-pri-zaposljavanju/916"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7459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Mužek</dc:creator>
  <cp:keywords/>
  <dc:description/>
  <cp:lastModifiedBy>Klaudia Medved</cp:lastModifiedBy>
  <cp:revision>2</cp:revision>
  <cp:lastPrinted>2021-07-01T06:45:00Z</cp:lastPrinted>
  <dcterms:created xsi:type="dcterms:W3CDTF">2021-07-01T06:46:00Z</dcterms:created>
  <dcterms:modified xsi:type="dcterms:W3CDTF">2021-07-01T06:46:00Z</dcterms:modified>
</cp:coreProperties>
</file>