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82963" w:rsidRPr="00CE6118" w:rsidRDefault="00382963" w:rsidP="00382963">
      <w:pPr>
        <w:rPr>
          <w:szCs w:val="24"/>
          <w:lang w:val="hr-HR"/>
        </w:rPr>
      </w:pPr>
      <w:r w:rsidRPr="00CE6118">
        <w:rPr>
          <w:szCs w:val="24"/>
          <w:lang w:val="hr-HR"/>
        </w:rPr>
        <w:t>NATJEČAJ JE OBJAVLJEN U „NARODNIM NOVINAMA“ BROJ</w:t>
      </w:r>
      <w:r>
        <w:rPr>
          <w:szCs w:val="24"/>
          <w:lang w:val="hr-HR"/>
        </w:rPr>
        <w:t xml:space="preserve"> 85/20</w:t>
      </w:r>
      <w:r w:rsidRPr="00CE6118">
        <w:rPr>
          <w:szCs w:val="24"/>
          <w:lang w:val="hr-HR"/>
        </w:rPr>
        <w:t xml:space="preserve"> OD.</w:t>
      </w:r>
      <w:r>
        <w:rPr>
          <w:szCs w:val="24"/>
          <w:lang w:val="hr-HR"/>
        </w:rPr>
        <w:t>22.07.2020.</w:t>
      </w:r>
    </w:p>
    <w:p w:rsidR="007D5003" w:rsidRPr="00E07299" w:rsidRDefault="007D5003" w:rsidP="007D5003">
      <w:pPr>
        <w:rPr>
          <w:bCs/>
          <w:lang w:val="hr-HR"/>
        </w:rPr>
      </w:pPr>
    </w:p>
    <w:p w:rsidR="007D5003" w:rsidRPr="00E07299" w:rsidRDefault="007D5003" w:rsidP="007D5003">
      <w:pPr>
        <w:rPr>
          <w:lang w:val="hr-HR"/>
        </w:rPr>
      </w:pPr>
      <w:r w:rsidRPr="00E07299">
        <w:rPr>
          <w:lang w:val="hr-HR"/>
        </w:rPr>
        <w:t>KLASA: 112-02/20-01/</w:t>
      </w:r>
      <w:r>
        <w:rPr>
          <w:lang w:val="hr-HR"/>
        </w:rPr>
        <w:t>0</w:t>
      </w:r>
      <w:r w:rsidR="000766A7">
        <w:rPr>
          <w:lang w:val="hr-HR"/>
        </w:rPr>
        <w:t>1</w:t>
      </w:r>
    </w:p>
    <w:p w:rsidR="007D5003" w:rsidRPr="00E07299" w:rsidRDefault="007D5003" w:rsidP="007D5003">
      <w:pPr>
        <w:rPr>
          <w:lang w:val="hr-HR"/>
        </w:rPr>
      </w:pPr>
      <w:r w:rsidRPr="00E07299">
        <w:rPr>
          <w:lang w:val="hr-HR"/>
        </w:rPr>
        <w:t>URBROJ: 2176/12-02-20-02</w:t>
      </w:r>
    </w:p>
    <w:p w:rsidR="007D5003" w:rsidRPr="00E07299" w:rsidRDefault="007D5003" w:rsidP="007D5003">
      <w:pPr>
        <w:rPr>
          <w:lang w:val="hr-HR"/>
        </w:rPr>
      </w:pPr>
      <w:r w:rsidRPr="00E07299">
        <w:rPr>
          <w:lang w:val="hr-HR"/>
        </w:rPr>
        <w:t xml:space="preserve">Lekenik, </w:t>
      </w:r>
      <w:r w:rsidR="000766A7">
        <w:rPr>
          <w:lang w:val="hr-HR"/>
        </w:rPr>
        <w:t>21</w:t>
      </w:r>
      <w:r>
        <w:rPr>
          <w:lang w:val="hr-HR"/>
        </w:rPr>
        <w:t>. srpnja 2020</w:t>
      </w:r>
      <w:r w:rsidRPr="00E07299">
        <w:rPr>
          <w:lang w:val="hr-HR"/>
        </w:rPr>
        <w:t>.</w:t>
      </w:r>
    </w:p>
    <w:p w:rsidR="007D5003" w:rsidRPr="00E07299" w:rsidRDefault="007D5003" w:rsidP="007D5003">
      <w:pPr>
        <w:rPr>
          <w:lang w:val="hr-HR"/>
        </w:rPr>
      </w:pPr>
    </w:p>
    <w:p w:rsidR="007D5003" w:rsidRPr="00E07299" w:rsidRDefault="007D5003" w:rsidP="007D5003">
      <w:pPr>
        <w:jc w:val="both"/>
        <w:rPr>
          <w:lang w:val="hr-HR"/>
        </w:rPr>
      </w:pPr>
      <w:r w:rsidRPr="00E07299">
        <w:rPr>
          <w:lang w:val="hr-HR"/>
        </w:rPr>
        <w:t xml:space="preserve">Na temelju članka 17. i članka 19.stavka 2. Zakona o službenicima </w:t>
      </w:r>
      <w:r>
        <w:rPr>
          <w:lang w:val="hr-HR"/>
        </w:rPr>
        <w:t>i</w:t>
      </w:r>
      <w:r w:rsidRPr="00E07299">
        <w:rPr>
          <w:lang w:val="hr-HR"/>
        </w:rPr>
        <w:t xml:space="preserve"> namještenicima u lokalnoj i područnoj (regionalnoj) samoupravi (Narodne novine broj 86/08, 61/11, 4/18 i 112/19) </w:t>
      </w:r>
      <w:r>
        <w:rPr>
          <w:lang w:val="hr-HR"/>
        </w:rPr>
        <w:t>–</w:t>
      </w:r>
      <w:r w:rsidRPr="00E07299">
        <w:rPr>
          <w:lang w:val="hr-HR"/>
        </w:rPr>
        <w:t xml:space="preserve"> </w:t>
      </w:r>
      <w:r>
        <w:rPr>
          <w:szCs w:val="24"/>
          <w:lang w:val="hr-HR"/>
        </w:rPr>
        <w:t>u nastavku teksta ZSN</w:t>
      </w:r>
      <w:r w:rsidRPr="00E07299">
        <w:rPr>
          <w:lang w:val="hr-HR"/>
        </w:rPr>
        <w:t>, Općinski načelnik Općine Lekenik raspisuje</w:t>
      </w:r>
    </w:p>
    <w:p w:rsidR="007D5003" w:rsidRPr="00E07299" w:rsidRDefault="007D5003" w:rsidP="007D5003">
      <w:pPr>
        <w:rPr>
          <w:lang w:val="hr-HR"/>
        </w:rPr>
      </w:pPr>
    </w:p>
    <w:p w:rsidR="007D5003" w:rsidRPr="00E07299" w:rsidRDefault="007D5003" w:rsidP="007D5003">
      <w:pPr>
        <w:jc w:val="center"/>
        <w:rPr>
          <w:b/>
          <w:lang w:val="hr-HR"/>
        </w:rPr>
      </w:pPr>
      <w:r w:rsidRPr="00E07299">
        <w:rPr>
          <w:b/>
          <w:lang w:val="hr-HR"/>
        </w:rPr>
        <w:t>JAVNI NATJEČAJ</w:t>
      </w:r>
    </w:p>
    <w:p w:rsidR="007D5003" w:rsidRPr="00E07299" w:rsidRDefault="007D5003" w:rsidP="007D5003">
      <w:pPr>
        <w:jc w:val="center"/>
        <w:rPr>
          <w:b/>
          <w:lang w:val="hr-HR"/>
        </w:rPr>
      </w:pPr>
    </w:p>
    <w:p w:rsidR="007D5003" w:rsidRPr="00E07299" w:rsidRDefault="007D5003" w:rsidP="007D5003">
      <w:pPr>
        <w:jc w:val="both"/>
        <w:rPr>
          <w:lang w:val="hr-HR"/>
        </w:rPr>
      </w:pPr>
      <w:r w:rsidRPr="00E07299">
        <w:rPr>
          <w:b/>
          <w:lang w:val="hr-HR"/>
        </w:rPr>
        <w:t>za imenovanje pročelnika/</w:t>
      </w:r>
      <w:proofErr w:type="spellStart"/>
      <w:r w:rsidRPr="00E07299">
        <w:rPr>
          <w:b/>
          <w:lang w:val="hr-HR"/>
        </w:rPr>
        <w:t>ce</w:t>
      </w:r>
      <w:proofErr w:type="spellEnd"/>
      <w:r w:rsidRPr="00E07299">
        <w:rPr>
          <w:b/>
          <w:lang w:val="hr-HR"/>
        </w:rPr>
        <w:t xml:space="preserve"> Jedinstvenog upravnog odjela Općine Lekenik </w:t>
      </w:r>
      <w:r w:rsidRPr="0004044B">
        <w:rPr>
          <w:lang w:val="hr-HR"/>
        </w:rPr>
        <w:t>na neodređeno vrijeme</w:t>
      </w:r>
      <w:r w:rsidRPr="00E07299">
        <w:rPr>
          <w:b/>
          <w:lang w:val="hr-HR"/>
        </w:rPr>
        <w:t xml:space="preserve"> - </w:t>
      </w:r>
      <w:r w:rsidRPr="00E07299">
        <w:rPr>
          <w:lang w:val="hr-HR"/>
        </w:rPr>
        <w:t>1 izvršitelj/</w:t>
      </w:r>
      <w:proofErr w:type="spellStart"/>
      <w:r w:rsidRPr="00E07299">
        <w:rPr>
          <w:lang w:val="hr-HR"/>
        </w:rPr>
        <w:t>ica</w:t>
      </w:r>
      <w:proofErr w:type="spellEnd"/>
    </w:p>
    <w:p w:rsidR="007D5003" w:rsidRPr="00E07299" w:rsidRDefault="007D5003" w:rsidP="007D5003">
      <w:pPr>
        <w:jc w:val="both"/>
        <w:rPr>
          <w:b/>
          <w:lang w:val="hr-HR"/>
        </w:rPr>
      </w:pPr>
    </w:p>
    <w:p w:rsidR="007D5003" w:rsidRPr="00E07299" w:rsidRDefault="007D5003" w:rsidP="007D5003">
      <w:pPr>
        <w:rPr>
          <w:lang w:val="hr-HR"/>
        </w:rPr>
      </w:pPr>
      <w:r w:rsidRPr="00E07299">
        <w:rPr>
          <w:lang w:val="hr-HR"/>
        </w:rPr>
        <w:t>Posebni uvjeti:</w:t>
      </w:r>
    </w:p>
    <w:p w:rsidR="007D5003" w:rsidRPr="00E07299" w:rsidRDefault="007D5003" w:rsidP="007D5003">
      <w:pPr>
        <w:pStyle w:val="Odlomakpopisa"/>
        <w:numPr>
          <w:ilvl w:val="0"/>
          <w:numId w:val="1"/>
        </w:numPr>
        <w:autoSpaceDE w:val="0"/>
        <w:autoSpaceDN w:val="0"/>
        <w:adjustRightInd w:val="0"/>
        <w:spacing w:line="276" w:lineRule="auto"/>
      </w:pPr>
      <w:r w:rsidRPr="00E07299">
        <w:t xml:space="preserve">Magistar/magistra struke </w:t>
      </w:r>
      <w:r>
        <w:t>ili stručni specijalist/</w:t>
      </w:r>
      <w:proofErr w:type="spellStart"/>
      <w:r>
        <w:t>ica</w:t>
      </w:r>
      <w:proofErr w:type="spellEnd"/>
      <w:r>
        <w:t xml:space="preserve"> pravne</w:t>
      </w:r>
      <w:r w:rsidRPr="00E07299">
        <w:t xml:space="preserve"> ili poslovno</w:t>
      </w:r>
      <w:r>
        <w:t xml:space="preserve"> upravne – ekonomske struke</w:t>
      </w:r>
      <w:r w:rsidRPr="00E07299">
        <w:t xml:space="preserve">  </w:t>
      </w:r>
    </w:p>
    <w:p w:rsidR="007D5003" w:rsidRPr="00E07299" w:rsidRDefault="007D5003" w:rsidP="007D5003">
      <w:pPr>
        <w:pStyle w:val="Odlomakpopisa"/>
        <w:numPr>
          <w:ilvl w:val="0"/>
          <w:numId w:val="1"/>
        </w:numPr>
        <w:autoSpaceDE w:val="0"/>
        <w:autoSpaceDN w:val="0"/>
        <w:adjustRightInd w:val="0"/>
        <w:spacing w:line="276" w:lineRule="auto"/>
      </w:pPr>
      <w:r w:rsidRPr="00E07299">
        <w:t xml:space="preserve">Najmanje </w:t>
      </w:r>
      <w:r>
        <w:t>jedna</w:t>
      </w:r>
      <w:r w:rsidRPr="00E07299">
        <w:t xml:space="preserve"> godina </w:t>
      </w:r>
      <w:r>
        <w:t xml:space="preserve">radnog </w:t>
      </w:r>
      <w:r w:rsidRPr="00E07299">
        <w:t xml:space="preserve">iskustva na odgovarajućim poslovima - sukladno članku 11. </w:t>
      </w:r>
      <w:r>
        <w:t xml:space="preserve">i 24. </w:t>
      </w:r>
      <w:r w:rsidRPr="00E07299">
        <w:t>Uredbe o klasifikaciji radnih mjesta u lokalnoj i područnoj (regionalnoj) samoupravi (NN 74/10 i 125/14) – dalje u tekstu Uredba</w:t>
      </w:r>
    </w:p>
    <w:p w:rsidR="007D5003" w:rsidRPr="00E07299" w:rsidRDefault="007D5003" w:rsidP="007D5003">
      <w:pPr>
        <w:pStyle w:val="Odlomakpopisa"/>
        <w:numPr>
          <w:ilvl w:val="0"/>
          <w:numId w:val="1"/>
        </w:numPr>
        <w:autoSpaceDE w:val="0"/>
        <w:autoSpaceDN w:val="0"/>
        <w:adjustRightInd w:val="0"/>
        <w:spacing w:line="276" w:lineRule="auto"/>
      </w:pPr>
      <w:r w:rsidRPr="00E07299">
        <w:t>Položen državni ispit</w:t>
      </w:r>
    </w:p>
    <w:p w:rsidR="007D5003" w:rsidRPr="00E07299" w:rsidRDefault="007D5003" w:rsidP="007D5003">
      <w:pPr>
        <w:pStyle w:val="Odlomakpopisa"/>
        <w:numPr>
          <w:ilvl w:val="0"/>
          <w:numId w:val="1"/>
        </w:numPr>
        <w:autoSpaceDE w:val="0"/>
        <w:autoSpaceDN w:val="0"/>
        <w:adjustRightInd w:val="0"/>
        <w:spacing w:line="276" w:lineRule="auto"/>
      </w:pPr>
      <w:r w:rsidRPr="00E07299">
        <w:t>Završen specijalistički program izobrazbe iz područja javne nabave</w:t>
      </w:r>
    </w:p>
    <w:p w:rsidR="007D5003" w:rsidRDefault="007D5003" w:rsidP="007D5003">
      <w:pPr>
        <w:pStyle w:val="Odlomakpopisa"/>
        <w:numPr>
          <w:ilvl w:val="0"/>
          <w:numId w:val="1"/>
        </w:numPr>
        <w:autoSpaceDE w:val="0"/>
        <w:autoSpaceDN w:val="0"/>
        <w:adjustRightInd w:val="0"/>
        <w:spacing w:line="276" w:lineRule="auto"/>
      </w:pPr>
      <w:r>
        <w:t>Organizacijske</w:t>
      </w:r>
      <w:r w:rsidRPr="0017414E">
        <w:t xml:space="preserve"> </w:t>
      </w:r>
      <w:r w:rsidRPr="00E07299">
        <w:t>sposobnosti</w:t>
      </w:r>
      <w:r>
        <w:t xml:space="preserve"> i k</w:t>
      </w:r>
      <w:r w:rsidRPr="00E07299">
        <w:t>omunikac</w:t>
      </w:r>
      <w:r>
        <w:t>ijske vještine potrebne za uspješno upravljanje Jedinstvenim upravnim odjelom</w:t>
      </w:r>
    </w:p>
    <w:p w:rsidR="007D5003" w:rsidRPr="00E07299" w:rsidRDefault="007D5003" w:rsidP="007D5003">
      <w:pPr>
        <w:pStyle w:val="Odlomakpopisa"/>
        <w:numPr>
          <w:ilvl w:val="0"/>
          <w:numId w:val="1"/>
        </w:numPr>
        <w:autoSpaceDE w:val="0"/>
        <w:autoSpaceDN w:val="0"/>
        <w:adjustRightInd w:val="0"/>
        <w:spacing w:line="276" w:lineRule="auto"/>
      </w:pPr>
      <w:r>
        <w:t>p</w:t>
      </w:r>
      <w:r w:rsidRPr="00E07299">
        <w:t xml:space="preserve">oznavanje </w:t>
      </w:r>
      <w:r>
        <w:t xml:space="preserve">osnovnih programa i </w:t>
      </w:r>
      <w:r w:rsidRPr="00E07299">
        <w:t>rada na računalu</w:t>
      </w:r>
    </w:p>
    <w:p w:rsidR="007D5003" w:rsidRPr="00E07299" w:rsidRDefault="007D5003" w:rsidP="007D5003">
      <w:pPr>
        <w:autoSpaceDE w:val="0"/>
        <w:autoSpaceDN w:val="0"/>
        <w:adjustRightInd w:val="0"/>
        <w:rPr>
          <w:szCs w:val="24"/>
          <w:lang w:val="hr-HR"/>
        </w:rPr>
      </w:pPr>
    </w:p>
    <w:p w:rsidR="007D5003" w:rsidRDefault="007D5003" w:rsidP="007D5003">
      <w:pPr>
        <w:autoSpaceDE w:val="0"/>
        <w:autoSpaceDN w:val="0"/>
        <w:adjustRightInd w:val="0"/>
        <w:rPr>
          <w:szCs w:val="24"/>
          <w:lang w:val="hr-HR"/>
        </w:rPr>
      </w:pPr>
      <w:r w:rsidRPr="00E07299">
        <w:rPr>
          <w:szCs w:val="24"/>
          <w:lang w:val="hr-HR"/>
        </w:rPr>
        <w:t xml:space="preserve">Kandidati moraju ispunjavati i opće uvjete za prijam u službu propisane člankom 12. </w:t>
      </w:r>
      <w:r>
        <w:rPr>
          <w:szCs w:val="24"/>
          <w:lang w:val="hr-HR"/>
        </w:rPr>
        <w:t>ZSN</w:t>
      </w:r>
      <w:r w:rsidRPr="00E07299">
        <w:rPr>
          <w:szCs w:val="24"/>
          <w:lang w:val="hr-HR"/>
        </w:rPr>
        <w:t xml:space="preserve">.  </w:t>
      </w:r>
    </w:p>
    <w:p w:rsidR="007D5003" w:rsidRDefault="007D5003" w:rsidP="007D5003">
      <w:pPr>
        <w:autoSpaceDE w:val="0"/>
        <w:autoSpaceDN w:val="0"/>
        <w:adjustRightInd w:val="0"/>
        <w:rPr>
          <w:szCs w:val="24"/>
          <w:lang w:val="hr-HR"/>
        </w:rPr>
      </w:pPr>
      <w:r w:rsidRPr="00E07299">
        <w:rPr>
          <w:szCs w:val="24"/>
          <w:lang w:val="hr-HR"/>
        </w:rPr>
        <w:t xml:space="preserve">Opći uvjeti za prijem u službu su: </w:t>
      </w:r>
    </w:p>
    <w:p w:rsidR="007D5003" w:rsidRDefault="007D5003" w:rsidP="007D5003">
      <w:pPr>
        <w:autoSpaceDE w:val="0"/>
        <w:autoSpaceDN w:val="0"/>
        <w:adjustRightInd w:val="0"/>
        <w:rPr>
          <w:szCs w:val="24"/>
          <w:lang w:val="hr-HR"/>
        </w:rPr>
      </w:pPr>
      <w:r w:rsidRPr="00E07299">
        <w:rPr>
          <w:szCs w:val="24"/>
          <w:lang w:val="hr-HR"/>
        </w:rPr>
        <w:t xml:space="preserve">1. punoljetnost, </w:t>
      </w:r>
    </w:p>
    <w:p w:rsidR="007D5003" w:rsidRDefault="007D5003" w:rsidP="007D5003">
      <w:pPr>
        <w:autoSpaceDE w:val="0"/>
        <w:autoSpaceDN w:val="0"/>
        <w:adjustRightInd w:val="0"/>
        <w:rPr>
          <w:szCs w:val="24"/>
          <w:lang w:val="hr-HR"/>
        </w:rPr>
      </w:pPr>
      <w:r w:rsidRPr="00E07299">
        <w:rPr>
          <w:szCs w:val="24"/>
          <w:lang w:val="hr-HR"/>
        </w:rPr>
        <w:t xml:space="preserve">2. hrvatsko državljanstvo, </w:t>
      </w:r>
    </w:p>
    <w:p w:rsidR="007D5003" w:rsidRPr="00E07299" w:rsidRDefault="007D5003" w:rsidP="007D5003">
      <w:pPr>
        <w:autoSpaceDE w:val="0"/>
        <w:autoSpaceDN w:val="0"/>
        <w:adjustRightInd w:val="0"/>
        <w:rPr>
          <w:szCs w:val="24"/>
          <w:lang w:val="hr-HR"/>
        </w:rPr>
      </w:pPr>
      <w:r w:rsidRPr="00E07299">
        <w:rPr>
          <w:szCs w:val="24"/>
          <w:lang w:val="hr-HR"/>
        </w:rPr>
        <w:t>3. zdravstvena sposobnost za obavljanje poslova radnog mjesta na koje se osoba prima.</w:t>
      </w:r>
    </w:p>
    <w:p w:rsidR="007D5003" w:rsidRPr="00E07299" w:rsidRDefault="007D5003" w:rsidP="007D5003">
      <w:pPr>
        <w:autoSpaceDE w:val="0"/>
        <w:autoSpaceDN w:val="0"/>
        <w:adjustRightInd w:val="0"/>
        <w:rPr>
          <w:lang w:val="hr-HR"/>
        </w:rPr>
      </w:pPr>
    </w:p>
    <w:p w:rsidR="007D5003" w:rsidRPr="00E07299" w:rsidRDefault="007D5003" w:rsidP="007D5003">
      <w:pPr>
        <w:autoSpaceDE w:val="0"/>
        <w:autoSpaceDN w:val="0"/>
        <w:adjustRightInd w:val="0"/>
        <w:rPr>
          <w:szCs w:val="24"/>
          <w:lang w:val="hr-HR"/>
        </w:rPr>
      </w:pPr>
      <w:r w:rsidRPr="00E07299">
        <w:rPr>
          <w:szCs w:val="24"/>
          <w:lang w:val="hr-HR"/>
        </w:rPr>
        <w:t>Uz prijavu na natječaj kandidati su dužni priložiti:</w:t>
      </w:r>
    </w:p>
    <w:p w:rsidR="007D5003" w:rsidRPr="00E07299" w:rsidRDefault="007D5003" w:rsidP="007D5003">
      <w:pPr>
        <w:autoSpaceDE w:val="0"/>
        <w:autoSpaceDN w:val="0"/>
        <w:adjustRightInd w:val="0"/>
        <w:rPr>
          <w:szCs w:val="24"/>
          <w:lang w:val="hr-HR"/>
        </w:rPr>
      </w:pPr>
    </w:p>
    <w:p w:rsidR="007D5003" w:rsidRPr="00E07299" w:rsidRDefault="007D5003" w:rsidP="007D5003">
      <w:pPr>
        <w:pStyle w:val="Odlomakpopisa"/>
        <w:numPr>
          <w:ilvl w:val="0"/>
          <w:numId w:val="1"/>
        </w:numPr>
        <w:autoSpaceDE w:val="0"/>
        <w:autoSpaceDN w:val="0"/>
        <w:adjustRightInd w:val="0"/>
        <w:spacing w:line="276" w:lineRule="auto"/>
      </w:pPr>
      <w:r w:rsidRPr="00E07299">
        <w:t>Životopis</w:t>
      </w:r>
    </w:p>
    <w:p w:rsidR="007D5003" w:rsidRPr="00E07299" w:rsidRDefault="007D5003" w:rsidP="007D5003">
      <w:pPr>
        <w:pStyle w:val="Odlomakpopisa"/>
        <w:numPr>
          <w:ilvl w:val="0"/>
          <w:numId w:val="1"/>
        </w:numPr>
        <w:autoSpaceDE w:val="0"/>
        <w:autoSpaceDN w:val="0"/>
        <w:adjustRightInd w:val="0"/>
        <w:spacing w:line="276" w:lineRule="auto"/>
      </w:pPr>
      <w:r w:rsidRPr="00E07299">
        <w:t>Dokaz o</w:t>
      </w:r>
      <w:r>
        <w:t xml:space="preserve"> odgovarajućoj</w:t>
      </w:r>
      <w:r w:rsidRPr="00E07299">
        <w:t xml:space="preserve"> stručnoj spremi</w:t>
      </w:r>
      <w:r>
        <w:t xml:space="preserve"> i struci</w:t>
      </w:r>
      <w:r w:rsidRPr="00E07299">
        <w:t>: (preslika diplome)</w:t>
      </w:r>
    </w:p>
    <w:p w:rsidR="007D5003" w:rsidRPr="00E07299" w:rsidRDefault="007D5003" w:rsidP="007D5003">
      <w:pPr>
        <w:pStyle w:val="Odlomakpopisa"/>
        <w:numPr>
          <w:ilvl w:val="0"/>
          <w:numId w:val="1"/>
        </w:numPr>
        <w:autoSpaceDE w:val="0"/>
        <w:autoSpaceDN w:val="0"/>
        <w:adjustRightInd w:val="0"/>
        <w:spacing w:line="276" w:lineRule="auto"/>
      </w:pPr>
      <w:r w:rsidRPr="00E07299">
        <w:t>Dokaz o državljanstvu (preslika osobne iskaznice ili domovnice)</w:t>
      </w:r>
    </w:p>
    <w:p w:rsidR="007D5003" w:rsidRDefault="007D5003" w:rsidP="007D5003">
      <w:pPr>
        <w:pStyle w:val="Odlomakpopisa"/>
        <w:numPr>
          <w:ilvl w:val="0"/>
          <w:numId w:val="1"/>
        </w:numPr>
        <w:autoSpaceDE w:val="0"/>
        <w:autoSpaceDN w:val="0"/>
        <w:adjustRightInd w:val="0"/>
        <w:spacing w:line="276" w:lineRule="auto"/>
      </w:pPr>
      <w:r w:rsidRPr="00E07299">
        <w:t xml:space="preserve">Dokaz o dosadašnjem radnom iskustvu ( </w:t>
      </w:r>
      <w:r>
        <w:t xml:space="preserve">elektronički zapis ili </w:t>
      </w:r>
      <w:r w:rsidRPr="00E07299">
        <w:t>potvrda Hrvatskog zavoda za mirovinsko osiguranje ili drugi odgovarajući dokument)</w:t>
      </w:r>
    </w:p>
    <w:p w:rsidR="007D5003" w:rsidRPr="00E07299" w:rsidRDefault="007D5003" w:rsidP="007D5003">
      <w:pPr>
        <w:pStyle w:val="Odlomakpopisa"/>
        <w:numPr>
          <w:ilvl w:val="0"/>
          <w:numId w:val="1"/>
        </w:numPr>
        <w:autoSpaceDE w:val="0"/>
        <w:autoSpaceDN w:val="0"/>
        <w:adjustRightInd w:val="0"/>
        <w:spacing w:line="276" w:lineRule="auto"/>
      </w:pPr>
      <w:r w:rsidRPr="00E07299">
        <w:t>Dokaz o radnom iskustvu</w:t>
      </w:r>
      <w:r>
        <w:t xml:space="preserve"> ostvarenom na odgovarajućim poslovima (p</w:t>
      </w:r>
      <w:r w:rsidRPr="00E07299">
        <w:t xml:space="preserve">otvrda poslodavca </w:t>
      </w:r>
      <w:r>
        <w:t xml:space="preserve">ili drugi odgovarajući dokument; </w:t>
      </w:r>
      <w:r w:rsidRPr="00E07299">
        <w:t xml:space="preserve">ugovor o radu, rješenje ili sl.) </w:t>
      </w:r>
    </w:p>
    <w:p w:rsidR="007D5003" w:rsidRPr="00E07299" w:rsidRDefault="007D5003" w:rsidP="007D5003">
      <w:pPr>
        <w:pStyle w:val="Odlomakpopisa"/>
        <w:numPr>
          <w:ilvl w:val="0"/>
          <w:numId w:val="1"/>
        </w:numPr>
        <w:autoSpaceDE w:val="0"/>
        <w:autoSpaceDN w:val="0"/>
        <w:adjustRightInd w:val="0"/>
        <w:spacing w:line="276" w:lineRule="auto"/>
      </w:pPr>
      <w:r>
        <w:t>Dokaz o položenom državnom</w:t>
      </w:r>
      <w:r w:rsidRPr="00E07299">
        <w:t xml:space="preserve"> ispitu</w:t>
      </w:r>
      <w:r>
        <w:t xml:space="preserve"> (p</w:t>
      </w:r>
      <w:r w:rsidRPr="00E07299">
        <w:t>reslika</w:t>
      </w:r>
      <w:r>
        <w:t>)</w:t>
      </w:r>
    </w:p>
    <w:p w:rsidR="007D5003" w:rsidRPr="00E07299" w:rsidRDefault="007D5003" w:rsidP="007D5003">
      <w:pPr>
        <w:pStyle w:val="Odlomakpopisa"/>
        <w:numPr>
          <w:ilvl w:val="0"/>
          <w:numId w:val="1"/>
        </w:numPr>
        <w:autoSpaceDE w:val="0"/>
        <w:autoSpaceDN w:val="0"/>
        <w:adjustRightInd w:val="0"/>
        <w:spacing w:line="276" w:lineRule="auto"/>
      </w:pPr>
      <w:r w:rsidRPr="00E07299">
        <w:t>Važeći Certifikat u području javne nabave</w:t>
      </w:r>
      <w:r>
        <w:t xml:space="preserve"> (preslika)</w:t>
      </w:r>
    </w:p>
    <w:p w:rsidR="007D5003" w:rsidRDefault="007D5003" w:rsidP="007D5003">
      <w:pPr>
        <w:pStyle w:val="Odlomakpopisa"/>
        <w:numPr>
          <w:ilvl w:val="0"/>
          <w:numId w:val="1"/>
        </w:numPr>
        <w:autoSpaceDE w:val="0"/>
        <w:autoSpaceDN w:val="0"/>
        <w:adjustRightInd w:val="0"/>
        <w:spacing w:line="276" w:lineRule="auto"/>
      </w:pPr>
      <w:r>
        <w:t>Dokaz</w:t>
      </w:r>
      <w:r w:rsidRPr="00E07299">
        <w:t xml:space="preserve"> o nekažnjavanju</w:t>
      </w:r>
      <w:r>
        <w:t xml:space="preserve"> sukladno čl. 15.</w:t>
      </w:r>
      <w:r w:rsidRPr="00A72E18">
        <w:t xml:space="preserve"> </w:t>
      </w:r>
      <w:r>
        <w:t>ZSN</w:t>
      </w:r>
      <w:r w:rsidRPr="00E07299">
        <w:t xml:space="preserve"> </w:t>
      </w:r>
      <w:r>
        <w:t>(ne starije od 6 mjeseci</w:t>
      </w:r>
      <w:r w:rsidRPr="00E07299">
        <w:t xml:space="preserve">) </w:t>
      </w:r>
    </w:p>
    <w:p w:rsidR="007D5003" w:rsidRDefault="007D5003" w:rsidP="007D5003">
      <w:pPr>
        <w:pStyle w:val="Odlomakpopisa"/>
        <w:numPr>
          <w:ilvl w:val="0"/>
          <w:numId w:val="1"/>
        </w:numPr>
        <w:autoSpaceDE w:val="0"/>
        <w:autoSpaceDN w:val="0"/>
        <w:adjustRightInd w:val="0"/>
        <w:spacing w:line="276" w:lineRule="auto"/>
      </w:pPr>
      <w:r w:rsidRPr="00E07299">
        <w:t xml:space="preserve">Vlastoručno potpisana izjava da za prijam u službu ne postoje zapreke iz članka </w:t>
      </w:r>
      <w:r>
        <w:t xml:space="preserve">15. i </w:t>
      </w:r>
      <w:r w:rsidRPr="00E07299">
        <w:t xml:space="preserve">16. </w:t>
      </w:r>
      <w:r>
        <w:t>ZSN</w:t>
      </w:r>
      <w:r w:rsidRPr="00E07299">
        <w:t>.</w:t>
      </w:r>
    </w:p>
    <w:p w:rsidR="007D5003" w:rsidRPr="00E07299" w:rsidRDefault="007D5003" w:rsidP="007D5003">
      <w:pPr>
        <w:pStyle w:val="tekst"/>
        <w:spacing w:before="0" w:beforeAutospacing="0" w:after="0" w:afterAutospacing="0"/>
      </w:pPr>
    </w:p>
    <w:p w:rsidR="007D5003" w:rsidRPr="00E07299" w:rsidRDefault="007D5003" w:rsidP="007D5003">
      <w:pPr>
        <w:pStyle w:val="tekst"/>
        <w:spacing w:before="0" w:beforeAutospacing="0" w:after="0" w:afterAutospacing="0"/>
        <w:jc w:val="both"/>
      </w:pPr>
      <w:r>
        <w:t>Izabrani kandidat obavezan je na zahtjev dostaviti /dati na uvid/ originalnu dokumentaciju</w:t>
      </w:r>
      <w:r w:rsidRPr="00E07299">
        <w:t>.</w:t>
      </w:r>
    </w:p>
    <w:p w:rsidR="007D5003" w:rsidRPr="00E07299" w:rsidRDefault="007D5003" w:rsidP="007D5003">
      <w:pPr>
        <w:autoSpaceDE w:val="0"/>
        <w:autoSpaceDN w:val="0"/>
        <w:adjustRightInd w:val="0"/>
        <w:jc w:val="both"/>
        <w:rPr>
          <w:szCs w:val="24"/>
          <w:lang w:val="hr-HR"/>
        </w:rPr>
      </w:pPr>
    </w:p>
    <w:p w:rsidR="007D5003" w:rsidRPr="00E07299" w:rsidRDefault="007D5003" w:rsidP="007D5003">
      <w:pPr>
        <w:autoSpaceDE w:val="0"/>
        <w:autoSpaceDN w:val="0"/>
        <w:adjustRightInd w:val="0"/>
        <w:jc w:val="both"/>
        <w:rPr>
          <w:szCs w:val="24"/>
          <w:lang w:val="hr-HR"/>
        </w:rPr>
      </w:pPr>
      <w:r w:rsidRPr="00E07299">
        <w:rPr>
          <w:szCs w:val="24"/>
          <w:lang w:val="hr-HR"/>
        </w:rPr>
        <w:t xml:space="preserve">Uvjerenje o zdravstvenoj sposobnosti dostavlja izabrani kandidat po obavijesti o izboru, a prije donošenja rješenja </w:t>
      </w:r>
      <w:r>
        <w:rPr>
          <w:szCs w:val="24"/>
          <w:lang w:val="hr-HR"/>
        </w:rPr>
        <w:t>o</w:t>
      </w:r>
      <w:r w:rsidRPr="00E07299">
        <w:rPr>
          <w:szCs w:val="24"/>
          <w:lang w:val="hr-HR"/>
        </w:rPr>
        <w:t xml:space="preserve"> prijmu u službu.</w:t>
      </w:r>
    </w:p>
    <w:p w:rsidR="007D5003" w:rsidRPr="00E07299" w:rsidRDefault="007D5003" w:rsidP="007D5003">
      <w:pPr>
        <w:autoSpaceDE w:val="0"/>
        <w:autoSpaceDN w:val="0"/>
        <w:adjustRightInd w:val="0"/>
        <w:jc w:val="both"/>
        <w:rPr>
          <w:szCs w:val="24"/>
          <w:lang w:val="hr-HR"/>
        </w:rPr>
      </w:pPr>
    </w:p>
    <w:p w:rsidR="007D5003" w:rsidRDefault="007D5003" w:rsidP="007D5003">
      <w:pPr>
        <w:autoSpaceDE w:val="0"/>
        <w:autoSpaceDN w:val="0"/>
        <w:adjustRightInd w:val="0"/>
        <w:jc w:val="both"/>
        <w:rPr>
          <w:szCs w:val="24"/>
          <w:lang w:val="hr-HR"/>
        </w:rPr>
      </w:pPr>
      <w:r w:rsidRPr="00E07299">
        <w:rPr>
          <w:szCs w:val="24"/>
          <w:lang w:val="hr-HR"/>
        </w:rPr>
        <w:t xml:space="preserve">Sukladno članku 24.  Uredbe, na radno mjesto pročelnika Jedinstvenog upravnog odjela može biti imenovana </w:t>
      </w:r>
      <w:r>
        <w:rPr>
          <w:szCs w:val="24"/>
          <w:lang w:val="hr-HR"/>
        </w:rPr>
        <w:t xml:space="preserve">osoba koja uz ispunjenje ostalih standardnih mjerila za radna mjesta u potkategoriji glavnog rukovoditelja iz članka 11. Uredbe ima najmanje jednu godinu radnog iskustva na odgovarajućim poslovima. </w:t>
      </w:r>
    </w:p>
    <w:p w:rsidR="007D5003" w:rsidRPr="00E07299" w:rsidRDefault="007D5003" w:rsidP="007D5003">
      <w:pPr>
        <w:autoSpaceDE w:val="0"/>
        <w:autoSpaceDN w:val="0"/>
        <w:adjustRightInd w:val="0"/>
        <w:jc w:val="both"/>
        <w:rPr>
          <w:szCs w:val="24"/>
          <w:lang w:val="hr-HR"/>
        </w:rPr>
      </w:pPr>
      <w:r>
        <w:rPr>
          <w:szCs w:val="24"/>
          <w:lang w:val="hr-HR"/>
        </w:rPr>
        <w:t xml:space="preserve">Iznimno od navedenog u prethodnom stavku na radno mjesto pročelnika jedinstvenog upravnog odjela može biti imenovan </w:t>
      </w:r>
      <w:r w:rsidRPr="00E07299">
        <w:rPr>
          <w:szCs w:val="24"/>
          <w:lang w:val="hr-HR"/>
        </w:rPr>
        <w:t xml:space="preserve">sveučilišni prvostupnik struke, odnosno stručni prvostupnik struke koji ima najmanje pet godina radnog iskustva na odgovarajućim poslovima i ispunjava ostale uvjete za imenovanje, ako se na javni natječaj ne javi osoba koja ispunjava propisani uvjet stupnja obrazovanja. </w:t>
      </w:r>
    </w:p>
    <w:p w:rsidR="007D5003" w:rsidRPr="00E07299" w:rsidRDefault="007D5003" w:rsidP="007D5003">
      <w:pPr>
        <w:autoSpaceDE w:val="0"/>
        <w:autoSpaceDN w:val="0"/>
        <w:adjustRightInd w:val="0"/>
        <w:jc w:val="both"/>
        <w:rPr>
          <w:szCs w:val="24"/>
          <w:lang w:val="hr-HR"/>
        </w:rPr>
      </w:pPr>
    </w:p>
    <w:p w:rsidR="007D5003" w:rsidRPr="0048148B" w:rsidRDefault="007D5003" w:rsidP="007D5003">
      <w:pPr>
        <w:autoSpaceDE w:val="0"/>
        <w:autoSpaceDN w:val="0"/>
        <w:adjustRightInd w:val="0"/>
        <w:jc w:val="both"/>
        <w:rPr>
          <w:szCs w:val="24"/>
          <w:lang w:val="hr-HR"/>
        </w:rPr>
      </w:pPr>
      <w:r w:rsidRPr="0048148B">
        <w:rPr>
          <w:szCs w:val="24"/>
          <w:lang w:val="hr-HR"/>
        </w:rPr>
        <w:t>Sukladno članku 35. stavku 1. i 2.  Uredbe, osobe koje su po ranijim propisima stekle visoku stručnu spremu mogu biti raspoređene na radna mjesta za koje je kao uvjet utvrđen stupanj obrazovanja magistar struke ili stručni specijalist.</w:t>
      </w:r>
    </w:p>
    <w:p w:rsidR="007D5003" w:rsidRPr="0048148B" w:rsidRDefault="007D5003" w:rsidP="007D5003">
      <w:pPr>
        <w:autoSpaceDE w:val="0"/>
        <w:autoSpaceDN w:val="0"/>
        <w:adjustRightInd w:val="0"/>
        <w:jc w:val="both"/>
        <w:rPr>
          <w:szCs w:val="24"/>
          <w:lang w:val="hr-HR"/>
        </w:rPr>
      </w:pPr>
      <w:r w:rsidRPr="0048148B">
        <w:rPr>
          <w:szCs w:val="24"/>
          <w:lang w:val="hr-HR"/>
        </w:rPr>
        <w:t>Osobe koje su po ranijim propisima stekle višu stručnu spremu mogu biti raspoređene na radna mjesta za koja je kao uvjet utvrđen stupanj obrazovanja sveučilišni ili stručni prvostupnik struke (vezano za članak 24. stavak 2. Uredbe</w:t>
      </w:r>
      <w:r w:rsidR="000766A7">
        <w:rPr>
          <w:szCs w:val="24"/>
          <w:lang w:val="hr-HR"/>
        </w:rPr>
        <w:t>)</w:t>
      </w:r>
      <w:r w:rsidRPr="0048148B">
        <w:rPr>
          <w:szCs w:val="24"/>
          <w:lang w:val="hr-HR"/>
        </w:rPr>
        <w:t>.</w:t>
      </w:r>
    </w:p>
    <w:p w:rsidR="007D5003" w:rsidRPr="00E07299" w:rsidRDefault="007D5003" w:rsidP="007D5003">
      <w:pPr>
        <w:autoSpaceDE w:val="0"/>
        <w:autoSpaceDN w:val="0"/>
        <w:adjustRightInd w:val="0"/>
        <w:jc w:val="both"/>
        <w:rPr>
          <w:szCs w:val="24"/>
          <w:lang w:val="hr-HR"/>
        </w:rPr>
      </w:pPr>
    </w:p>
    <w:p w:rsidR="007D5003" w:rsidRPr="00E07299" w:rsidRDefault="007D5003" w:rsidP="007D5003">
      <w:pPr>
        <w:autoSpaceDE w:val="0"/>
        <w:autoSpaceDN w:val="0"/>
        <w:adjustRightInd w:val="0"/>
        <w:jc w:val="both"/>
        <w:rPr>
          <w:szCs w:val="24"/>
          <w:lang w:val="hr-HR"/>
        </w:rPr>
      </w:pPr>
      <w:r w:rsidRPr="00E07299">
        <w:rPr>
          <w:szCs w:val="24"/>
          <w:lang w:val="hr-HR"/>
        </w:rPr>
        <w:t>Radnim iskustvom na odgovarajućim poslovima razumijeva se radno iskustvo (radni odnos, samostalno obavljanje profesionalne djelatnosti ili obavljanje poslova u međunarodnim organizacijama) ostvareno na poslovima navedenog stupnja stručne spreme i struke.</w:t>
      </w:r>
    </w:p>
    <w:p w:rsidR="007D5003" w:rsidRPr="00E07299" w:rsidRDefault="007D5003" w:rsidP="007D5003">
      <w:pPr>
        <w:autoSpaceDE w:val="0"/>
        <w:autoSpaceDN w:val="0"/>
        <w:adjustRightInd w:val="0"/>
        <w:jc w:val="both"/>
        <w:rPr>
          <w:szCs w:val="24"/>
          <w:lang w:val="hr-HR"/>
        </w:rPr>
      </w:pPr>
    </w:p>
    <w:p w:rsidR="007D5003" w:rsidRPr="00E07299" w:rsidRDefault="007D5003" w:rsidP="007D5003">
      <w:pPr>
        <w:autoSpaceDE w:val="0"/>
        <w:autoSpaceDN w:val="0"/>
        <w:adjustRightInd w:val="0"/>
        <w:jc w:val="both"/>
        <w:rPr>
          <w:szCs w:val="24"/>
          <w:lang w:val="hr-HR"/>
        </w:rPr>
      </w:pPr>
      <w:r w:rsidRPr="00E07299">
        <w:rPr>
          <w:szCs w:val="24"/>
          <w:lang w:val="hr-HR"/>
        </w:rPr>
        <w:t>Natjecati se mogu i osobe koje nemaju položen državni stručni ispit uz obvezu da ga polože u roku godine dana od prijma u službu. Radni odnos se zasniva uz obvezni probni rad od tri mjeseca. Na natječaj se mogu ravnopravno javiti kandidati oba spola.</w:t>
      </w:r>
    </w:p>
    <w:p w:rsidR="007D5003" w:rsidRPr="00E07299" w:rsidRDefault="007D5003" w:rsidP="007D5003">
      <w:pPr>
        <w:autoSpaceDE w:val="0"/>
        <w:autoSpaceDN w:val="0"/>
        <w:adjustRightInd w:val="0"/>
        <w:jc w:val="both"/>
        <w:rPr>
          <w:szCs w:val="24"/>
          <w:lang w:val="hr-HR"/>
        </w:rPr>
      </w:pPr>
    </w:p>
    <w:p w:rsidR="007D5003" w:rsidRPr="00E07299" w:rsidRDefault="007D5003" w:rsidP="007D5003">
      <w:pPr>
        <w:autoSpaceDE w:val="0"/>
        <w:autoSpaceDN w:val="0"/>
        <w:adjustRightInd w:val="0"/>
        <w:jc w:val="both"/>
        <w:rPr>
          <w:szCs w:val="24"/>
          <w:lang w:val="hr-HR"/>
        </w:rPr>
      </w:pPr>
      <w:r w:rsidRPr="00E07299">
        <w:rPr>
          <w:szCs w:val="24"/>
          <w:lang w:val="hr-HR"/>
        </w:rPr>
        <w:t xml:space="preserve">U službu ne može biti primljena osoba za čiji prijam postoje zapreke iz članka 15. i 16. </w:t>
      </w:r>
      <w:r>
        <w:rPr>
          <w:szCs w:val="24"/>
          <w:lang w:val="hr-HR"/>
        </w:rPr>
        <w:t>ZSN</w:t>
      </w:r>
      <w:r w:rsidRPr="00E07299">
        <w:rPr>
          <w:szCs w:val="24"/>
          <w:lang w:val="hr-HR"/>
        </w:rPr>
        <w:t>.</w:t>
      </w:r>
    </w:p>
    <w:p w:rsidR="007D5003" w:rsidRPr="00E07299" w:rsidRDefault="007D5003" w:rsidP="007D5003">
      <w:pPr>
        <w:autoSpaceDE w:val="0"/>
        <w:autoSpaceDN w:val="0"/>
        <w:adjustRightInd w:val="0"/>
        <w:jc w:val="both"/>
        <w:rPr>
          <w:szCs w:val="24"/>
          <w:lang w:val="hr-HR"/>
        </w:rPr>
      </w:pPr>
    </w:p>
    <w:p w:rsidR="007D5003" w:rsidRPr="00E07299" w:rsidRDefault="007D5003" w:rsidP="007D5003">
      <w:pPr>
        <w:autoSpaceDE w:val="0"/>
        <w:autoSpaceDN w:val="0"/>
        <w:adjustRightInd w:val="0"/>
        <w:jc w:val="both"/>
        <w:rPr>
          <w:szCs w:val="24"/>
          <w:lang w:val="hr-HR"/>
        </w:rPr>
      </w:pPr>
      <w:r w:rsidRPr="00E07299">
        <w:rPr>
          <w:szCs w:val="24"/>
          <w:lang w:val="hr-HR"/>
        </w:rPr>
        <w:t>Za kandidate prijavljene na javni natječaj koji ispunjavaju formalne uvjete natječaja provest će se prethodna provjera znanja i sposobnosti putem pisanog testiranja i intervjua. Ako kandidat ne pristup</w:t>
      </w:r>
      <w:r>
        <w:rPr>
          <w:szCs w:val="24"/>
          <w:lang w:val="hr-HR"/>
        </w:rPr>
        <w:t>i</w:t>
      </w:r>
      <w:r w:rsidRPr="00E07299">
        <w:rPr>
          <w:szCs w:val="24"/>
          <w:lang w:val="hr-HR"/>
        </w:rPr>
        <w:t xml:space="preserve"> prethodnoj provjeri znanja i sposobnosti i  intervjuu, smatra se da je povukao prijavu na javni natječaj.</w:t>
      </w:r>
    </w:p>
    <w:p w:rsidR="007D5003" w:rsidRPr="00E07299" w:rsidRDefault="007D5003" w:rsidP="007D5003">
      <w:pPr>
        <w:autoSpaceDE w:val="0"/>
        <w:autoSpaceDN w:val="0"/>
        <w:adjustRightInd w:val="0"/>
        <w:jc w:val="both"/>
        <w:rPr>
          <w:szCs w:val="24"/>
          <w:lang w:val="hr-HR"/>
        </w:rPr>
      </w:pPr>
      <w:r w:rsidRPr="00E07299">
        <w:rPr>
          <w:szCs w:val="24"/>
          <w:lang w:val="hr-HR"/>
        </w:rPr>
        <w:t>Na web-stranici Općine Lekenik (</w:t>
      </w:r>
      <w:hyperlink r:id="rId5" w:history="1">
        <w:r w:rsidRPr="00E07299">
          <w:rPr>
            <w:rStyle w:val="Hiperveza"/>
            <w:szCs w:val="24"/>
            <w:lang w:val="hr-HR"/>
          </w:rPr>
          <w:t>www.lekenik.hr</w:t>
        </w:r>
      </w:hyperlink>
      <w:r w:rsidRPr="00E07299">
        <w:rPr>
          <w:szCs w:val="24"/>
          <w:lang w:val="hr-HR"/>
        </w:rPr>
        <w:t xml:space="preserve">) naveden je opis poslova, te podaci o plaći, način obavljanja prethodne provjere znanja i sposobnosti kandidata i iz kojeg područja, te pravni i drugi izvori za pripremanje kandidata za tu provjeru. Povjerenstvo za provedbu natječaja utvrdit će listu kandidata koji ispunjavaju formalne uvjete iz natječaja te će na istoj web-stranici i na oglasnoj ploči Općine Lekenik objaviti mjesto i vrijeme održavanja prethodne provjere znanja i sposobnosti kandidata, najmanje pet (5) dana prije održavanja provjere. </w:t>
      </w:r>
    </w:p>
    <w:p w:rsidR="007D5003" w:rsidRPr="00E07299" w:rsidRDefault="007D5003" w:rsidP="007D5003">
      <w:pPr>
        <w:autoSpaceDE w:val="0"/>
        <w:autoSpaceDN w:val="0"/>
        <w:adjustRightInd w:val="0"/>
        <w:jc w:val="both"/>
        <w:rPr>
          <w:szCs w:val="24"/>
          <w:lang w:val="hr-HR"/>
        </w:rPr>
      </w:pPr>
    </w:p>
    <w:p w:rsidR="007D5003" w:rsidRPr="00E07299" w:rsidRDefault="007D5003" w:rsidP="007D5003">
      <w:pPr>
        <w:autoSpaceDE w:val="0"/>
        <w:autoSpaceDN w:val="0"/>
        <w:adjustRightInd w:val="0"/>
        <w:jc w:val="both"/>
        <w:rPr>
          <w:szCs w:val="24"/>
          <w:lang w:val="hr-HR"/>
        </w:rPr>
      </w:pPr>
      <w:r w:rsidRPr="00E07299">
        <w:rPr>
          <w:szCs w:val="24"/>
          <w:lang w:val="hr-HR"/>
        </w:rPr>
        <w:t>Kandidat koji ostvaruju pravo prednosti pri zapošljavanju prema posebnom zakonu, dužan je u prijavi na natječaj pozvati se na to pravo</w:t>
      </w:r>
      <w:r>
        <w:rPr>
          <w:szCs w:val="24"/>
          <w:lang w:val="hr-HR"/>
        </w:rPr>
        <w:t xml:space="preserve"> i </w:t>
      </w:r>
      <w:r w:rsidRPr="00E07299">
        <w:rPr>
          <w:szCs w:val="24"/>
          <w:lang w:val="hr-HR"/>
        </w:rPr>
        <w:t xml:space="preserve"> priložiti rješenje ili potvrdu o priznatom statusu iz koje je vidljivo navedeno pravo i dokaz o nezaposlenosti</w:t>
      </w:r>
      <w:r>
        <w:rPr>
          <w:szCs w:val="24"/>
          <w:lang w:val="hr-HR"/>
        </w:rPr>
        <w:t xml:space="preserve"> (potvrdu Hrvatskog zavoda za zapošljavanje izdanu u vrijeme natječaja), a prednost u odnosu na ostale kandidate ostvaruje samo pod jednakim uvjetima.</w:t>
      </w:r>
    </w:p>
    <w:p w:rsidR="007D5003" w:rsidRPr="00E07299" w:rsidRDefault="007D5003" w:rsidP="007D5003">
      <w:pPr>
        <w:autoSpaceDE w:val="0"/>
        <w:autoSpaceDN w:val="0"/>
        <w:adjustRightInd w:val="0"/>
        <w:jc w:val="both"/>
        <w:rPr>
          <w:szCs w:val="24"/>
          <w:lang w:val="hr-HR"/>
        </w:rPr>
      </w:pPr>
    </w:p>
    <w:p w:rsidR="007D5003" w:rsidRPr="00E07299" w:rsidRDefault="007D5003" w:rsidP="007D5003">
      <w:pPr>
        <w:autoSpaceDE w:val="0"/>
        <w:autoSpaceDN w:val="0"/>
        <w:adjustRightInd w:val="0"/>
        <w:jc w:val="both"/>
        <w:rPr>
          <w:szCs w:val="24"/>
          <w:lang w:val="hr-HR"/>
        </w:rPr>
      </w:pPr>
      <w:r w:rsidRPr="00E07299">
        <w:rPr>
          <w:szCs w:val="24"/>
          <w:lang w:val="hr-HR"/>
        </w:rPr>
        <w:lastRenderedPageBreak/>
        <w:t>Urednom prijavom smatra se prijava koja sadrži sve podatke i priloge navedene u javnom natječaju.</w:t>
      </w:r>
    </w:p>
    <w:p w:rsidR="007D5003" w:rsidRPr="00E07299" w:rsidRDefault="007D5003" w:rsidP="007D5003">
      <w:pPr>
        <w:autoSpaceDE w:val="0"/>
        <w:autoSpaceDN w:val="0"/>
        <w:adjustRightInd w:val="0"/>
        <w:jc w:val="both"/>
        <w:rPr>
          <w:szCs w:val="24"/>
          <w:lang w:val="hr-HR"/>
        </w:rPr>
      </w:pPr>
    </w:p>
    <w:p w:rsidR="007D5003" w:rsidRPr="00E07299" w:rsidRDefault="007D5003" w:rsidP="007D5003">
      <w:pPr>
        <w:autoSpaceDE w:val="0"/>
        <w:autoSpaceDN w:val="0"/>
        <w:adjustRightInd w:val="0"/>
        <w:jc w:val="both"/>
        <w:rPr>
          <w:szCs w:val="24"/>
          <w:lang w:val="hr-HR"/>
        </w:rPr>
      </w:pPr>
      <w:r w:rsidRPr="00E07299">
        <w:rPr>
          <w:szCs w:val="24"/>
          <w:lang w:val="hr-HR"/>
        </w:rPr>
        <w:t xml:space="preserve">Prijave na natječaj, s dokazom o ispunjavanju uvjeta, dostavljaju se u roku </w:t>
      </w:r>
      <w:r w:rsidRPr="00E07299">
        <w:rPr>
          <w:b/>
          <w:szCs w:val="24"/>
          <w:lang w:val="hr-HR"/>
        </w:rPr>
        <w:t>8 dana</w:t>
      </w:r>
      <w:r w:rsidRPr="00E07299">
        <w:rPr>
          <w:szCs w:val="24"/>
          <w:lang w:val="hr-HR"/>
        </w:rPr>
        <w:t xml:space="preserve"> od dana objave natječaja u „Narodnim novinama“,  na adresu: OPĆINA LEKENIK, Zagrebačka 44, Lekenik 44272, s naznakom:  „Ne otvaraj – za natječaj – pročelnika/</w:t>
      </w:r>
      <w:proofErr w:type="spellStart"/>
      <w:r w:rsidRPr="00E07299">
        <w:rPr>
          <w:szCs w:val="24"/>
          <w:lang w:val="hr-HR"/>
        </w:rPr>
        <w:t>ce</w:t>
      </w:r>
      <w:proofErr w:type="spellEnd"/>
      <w:r w:rsidRPr="00E07299">
        <w:rPr>
          <w:szCs w:val="24"/>
          <w:lang w:val="hr-HR"/>
        </w:rPr>
        <w:t>“.</w:t>
      </w:r>
    </w:p>
    <w:p w:rsidR="007D5003" w:rsidRPr="00E07299" w:rsidRDefault="007D5003" w:rsidP="007D5003">
      <w:pPr>
        <w:autoSpaceDE w:val="0"/>
        <w:autoSpaceDN w:val="0"/>
        <w:adjustRightInd w:val="0"/>
        <w:jc w:val="both"/>
        <w:rPr>
          <w:szCs w:val="24"/>
          <w:lang w:val="hr-HR"/>
        </w:rPr>
      </w:pPr>
    </w:p>
    <w:p w:rsidR="007D5003" w:rsidRPr="00E07299" w:rsidRDefault="007D5003" w:rsidP="007D5003">
      <w:pPr>
        <w:autoSpaceDE w:val="0"/>
        <w:autoSpaceDN w:val="0"/>
        <w:adjustRightInd w:val="0"/>
        <w:jc w:val="both"/>
        <w:rPr>
          <w:szCs w:val="24"/>
          <w:lang w:val="hr-HR"/>
        </w:rPr>
      </w:pPr>
      <w:r w:rsidRPr="00E07299">
        <w:rPr>
          <w:szCs w:val="24"/>
          <w:lang w:val="hr-HR"/>
        </w:rPr>
        <w:t>Nepotpune i nepravovremene prijave neće se razmatrati. Osobe koje podnesu nepotpune i nepravovremene prijave i koje ne zadovoljavaju formalne uvjete ne smatraju se kandidatima prijavljenima na natječaj.</w:t>
      </w:r>
    </w:p>
    <w:p w:rsidR="007D5003" w:rsidRDefault="007D5003" w:rsidP="007D5003">
      <w:pPr>
        <w:autoSpaceDE w:val="0"/>
        <w:autoSpaceDN w:val="0"/>
        <w:adjustRightInd w:val="0"/>
        <w:jc w:val="both"/>
        <w:rPr>
          <w:szCs w:val="24"/>
          <w:lang w:val="hr-HR"/>
        </w:rPr>
      </w:pPr>
    </w:p>
    <w:p w:rsidR="007D5003" w:rsidRPr="00E07299" w:rsidRDefault="007D5003" w:rsidP="007D5003">
      <w:pPr>
        <w:autoSpaceDE w:val="0"/>
        <w:autoSpaceDN w:val="0"/>
        <w:adjustRightInd w:val="0"/>
        <w:jc w:val="both"/>
        <w:rPr>
          <w:szCs w:val="24"/>
          <w:lang w:val="hr-HR"/>
        </w:rPr>
      </w:pPr>
      <w:r w:rsidRPr="00E07299">
        <w:rPr>
          <w:szCs w:val="24"/>
          <w:lang w:val="hr-HR"/>
        </w:rPr>
        <w:t>Kandidati koji ne ispunjavaju formalne uvjete iz natječaja i čija je prijava nepotpuna o tome će biti obaviješteni pisanim putem.</w:t>
      </w:r>
    </w:p>
    <w:p w:rsidR="007D5003" w:rsidRPr="00E07299" w:rsidRDefault="007D5003" w:rsidP="007D5003">
      <w:pPr>
        <w:autoSpaceDE w:val="0"/>
        <w:autoSpaceDN w:val="0"/>
        <w:adjustRightInd w:val="0"/>
        <w:jc w:val="both"/>
        <w:rPr>
          <w:szCs w:val="24"/>
          <w:lang w:val="hr-HR"/>
        </w:rPr>
      </w:pPr>
    </w:p>
    <w:p w:rsidR="007D5003" w:rsidRPr="00E07299" w:rsidRDefault="007D5003" w:rsidP="007D5003">
      <w:pPr>
        <w:autoSpaceDE w:val="0"/>
        <w:autoSpaceDN w:val="0"/>
        <w:adjustRightInd w:val="0"/>
        <w:jc w:val="both"/>
        <w:rPr>
          <w:szCs w:val="24"/>
          <w:lang w:val="hr-HR"/>
        </w:rPr>
      </w:pPr>
      <w:r w:rsidRPr="00E07299">
        <w:rPr>
          <w:szCs w:val="24"/>
          <w:lang w:val="hr-HR"/>
        </w:rPr>
        <w:t>Općina Lekenik zadržava pravo poništenja natječaja bez bilo kakvih obveza prema prijavljenim kandidatima/</w:t>
      </w:r>
      <w:proofErr w:type="spellStart"/>
      <w:r w:rsidRPr="00E07299">
        <w:rPr>
          <w:szCs w:val="24"/>
          <w:lang w:val="hr-HR"/>
        </w:rPr>
        <w:t>kinjama</w:t>
      </w:r>
      <w:proofErr w:type="spellEnd"/>
      <w:r w:rsidRPr="00E07299">
        <w:rPr>
          <w:szCs w:val="24"/>
          <w:lang w:val="hr-HR"/>
        </w:rPr>
        <w:t>.</w:t>
      </w:r>
    </w:p>
    <w:p w:rsidR="007D5003" w:rsidRDefault="007D5003" w:rsidP="007D5003">
      <w:pPr>
        <w:autoSpaceDE w:val="0"/>
        <w:autoSpaceDN w:val="0"/>
        <w:adjustRightInd w:val="0"/>
        <w:jc w:val="both"/>
        <w:rPr>
          <w:szCs w:val="24"/>
          <w:lang w:val="hr-HR"/>
        </w:rPr>
      </w:pPr>
    </w:p>
    <w:p w:rsidR="007D5003" w:rsidRPr="00E07299" w:rsidRDefault="007D5003" w:rsidP="007D5003">
      <w:pPr>
        <w:autoSpaceDE w:val="0"/>
        <w:autoSpaceDN w:val="0"/>
        <w:adjustRightInd w:val="0"/>
        <w:jc w:val="both"/>
        <w:rPr>
          <w:szCs w:val="24"/>
          <w:lang w:val="hr-HR"/>
        </w:rPr>
      </w:pPr>
      <w:r w:rsidRPr="00E07299">
        <w:rPr>
          <w:szCs w:val="24"/>
          <w:lang w:val="hr-HR"/>
        </w:rPr>
        <w:t>O rezultatima natječaja kandidati će biti obaviješteni u roku 60 dana od isteka roka za podnošenje prijava.</w:t>
      </w:r>
    </w:p>
    <w:p w:rsidR="007D5003" w:rsidRDefault="007D5003" w:rsidP="007D5003">
      <w:pPr>
        <w:autoSpaceDE w:val="0"/>
        <w:autoSpaceDN w:val="0"/>
        <w:adjustRightInd w:val="0"/>
        <w:rPr>
          <w:szCs w:val="24"/>
          <w:lang w:val="hr-HR"/>
        </w:rPr>
      </w:pPr>
    </w:p>
    <w:p w:rsidR="00382963" w:rsidRPr="00CE6118" w:rsidRDefault="00382963" w:rsidP="00382963">
      <w:pPr>
        <w:ind w:left="60"/>
        <w:jc w:val="both"/>
        <w:rPr>
          <w:noProof/>
          <w:szCs w:val="24"/>
          <w:lang w:val="hr-HR"/>
        </w:rPr>
      </w:pPr>
      <w:r w:rsidRPr="00CE6118">
        <w:rPr>
          <w:rStyle w:val="bold"/>
          <w:b/>
          <w:u w:val="single"/>
          <w:lang w:val="hr-HR"/>
        </w:rPr>
        <w:t>Opis poslova radnog mjesta</w:t>
      </w:r>
      <w:r w:rsidRPr="00CE6118">
        <w:rPr>
          <w:rStyle w:val="bold"/>
          <w:lang w:val="hr-HR"/>
        </w:rPr>
        <w:t xml:space="preserve">: </w:t>
      </w:r>
      <w:r w:rsidRPr="00CE6118">
        <w:rPr>
          <w:szCs w:val="24"/>
          <w:lang w:val="hr-HR"/>
        </w:rPr>
        <w:t xml:space="preserve">Upravlja i rukovodi radom Jedinstvenog upravnog odjela u skladu sa pozitivnim propisima RH i općim aktima Općine. Planira, organizira, nadzire i brine o zakonitom i pravovremenom obavljanju poslova i izvršavanju zadataka, te ostvarivanju uvjeta za rad. Daje upute za rad službenicima i koordinira rad Jedinstvenog upravnog odjela za koji odgovara za zakonito i pravovremeno obavljanje poslova i postupanje, koje uključuje najvišu materijalnu i financijsku odgovornost, uključujući široku nadzornu i upravljačku odgovornost. </w:t>
      </w:r>
      <w:r w:rsidRPr="00CE6118">
        <w:rPr>
          <w:noProof/>
          <w:szCs w:val="24"/>
          <w:lang w:val="hr-HR"/>
        </w:rPr>
        <w:t>Prati zakone i dr. propise i brine o njihovoj primjeni u radu Općine. Inicira provedbu projekata financiranih iz EU i nacionalnih izvora iz područja od interesa za Općinu, te vodi, koordinira i usmjerava njihovu provedbu. Planira, vodi i koordinira povjerene poslove te rješava strateške zadatke i doprinosi razvoju novih koncepata. Kreira strategije i programe iz nadležnosti Jedinstvenog upravnog odjela po potrebi uz suradnju sa relevantnim dionicima; nadležnim tijelima, povjerenstvima, regionalnim koordinatorom i dr.. Provodi stalnu stručnu komunikaciju unutar i izvan Jedinstvenog upravnog odjela, osobito s tijelima kojih je osnivač Općina Lekenik i koji obavljaju poslove za Općinu, te p</w:t>
      </w:r>
      <w:r w:rsidRPr="00CE6118">
        <w:rPr>
          <w:szCs w:val="24"/>
          <w:lang w:val="hr-HR"/>
        </w:rPr>
        <w:t xml:space="preserve">rati i brine o obavljanju poslova u tijelima kojih je osnivač Općina Lekenik, u suradnji s odgovornim osobama. </w:t>
      </w:r>
      <w:r w:rsidRPr="00CE6118">
        <w:rPr>
          <w:noProof/>
          <w:szCs w:val="24"/>
          <w:lang w:val="hr-HR"/>
        </w:rPr>
        <w:t xml:space="preserve">U okviru djelokruga rada Jedinstvenog upravnog odjela surađuje s nadležnim tijelima i službama i drugim institucijama. Izrađuje, koordinira izradom i priprema nacrte prijedloga akata, </w:t>
      </w:r>
      <w:r w:rsidRPr="00CE6118">
        <w:rPr>
          <w:szCs w:val="24"/>
          <w:lang w:val="hr-HR"/>
        </w:rPr>
        <w:t>donosi rješenja u upravnim stvarima iz djelokruga Jedinstvenog upravnog odjela. Priprema nacrte Odluka i drugih akata za općinsko vijeće i općinskog načelnika.</w:t>
      </w:r>
      <w:r w:rsidRPr="00CE6118">
        <w:rPr>
          <w:noProof/>
          <w:szCs w:val="24"/>
          <w:lang w:val="hr-HR"/>
        </w:rPr>
        <w:t xml:space="preserve"> </w:t>
      </w:r>
      <w:r w:rsidRPr="00CE6118">
        <w:rPr>
          <w:szCs w:val="24"/>
          <w:lang w:val="hr-HR"/>
        </w:rPr>
        <w:t xml:space="preserve">Izrađuje prijedlog plana prijama u službu Jedinstvenog upravnog odjela Općine, izrađuje prijedlog Pravilnika o unutarnjem redu Jedinstvenog upravnog odjela. </w:t>
      </w:r>
      <w:r w:rsidRPr="00CE6118">
        <w:rPr>
          <w:noProof/>
          <w:szCs w:val="24"/>
          <w:lang w:val="hr-HR"/>
        </w:rPr>
        <w:t xml:space="preserve">Provodi postupak prijma u službu; donosi rješenja o prijmu u službu, rasporedu na radno mjesto te o drugim pravima i obvezama službenika i namještenika kao i o prestanku službe; vodi evidenciju prisutnosti na poslu; donosi Plan i Rješenja o korištenju godišnjih odmora; provodi postupak ocjenjivanja rada, brine o stručnom osposobljavanju i usavršavanju. </w:t>
      </w:r>
      <w:r w:rsidRPr="00CE6118">
        <w:rPr>
          <w:szCs w:val="24"/>
          <w:lang w:val="hr-HR"/>
        </w:rPr>
        <w:t xml:space="preserve">Nadzire i sudjeluje u provedbi postupaka javne nabave. </w:t>
      </w:r>
      <w:r w:rsidRPr="00CE6118">
        <w:rPr>
          <w:noProof/>
          <w:szCs w:val="24"/>
          <w:lang w:val="hr-HR"/>
        </w:rPr>
        <w:t>Brine o pravodobnom odgovaranju na zahtjeve/predstavke stranaka i u okviru ovlasti i nadležnosti i davanju određenih tumačenja i obrazloženja. Obavlja ostale poslove u skladu sa zakonima, drugim propisima i općim aktima.</w:t>
      </w:r>
    </w:p>
    <w:p w:rsidR="00382963" w:rsidRPr="00CE6118" w:rsidRDefault="00382963" w:rsidP="00382963">
      <w:pPr>
        <w:autoSpaceDE w:val="0"/>
        <w:autoSpaceDN w:val="0"/>
        <w:adjustRightInd w:val="0"/>
        <w:jc w:val="both"/>
        <w:rPr>
          <w:noProof/>
          <w:sz w:val="20"/>
          <w:lang w:val="hr-HR"/>
        </w:rPr>
      </w:pPr>
    </w:p>
    <w:p w:rsidR="00382963" w:rsidRPr="00CE6118" w:rsidRDefault="00382963" w:rsidP="00382963">
      <w:pPr>
        <w:pStyle w:val="Bezproreda"/>
        <w:jc w:val="both"/>
        <w:rPr>
          <w:rFonts w:ascii="Times New Roman" w:hAnsi="Times New Roman"/>
          <w:noProof/>
          <w:sz w:val="20"/>
          <w:szCs w:val="20"/>
        </w:rPr>
      </w:pPr>
    </w:p>
    <w:p w:rsidR="00382963" w:rsidRPr="00CE6118" w:rsidRDefault="00382963" w:rsidP="00382963">
      <w:pPr>
        <w:ind w:left="60"/>
        <w:jc w:val="both"/>
        <w:rPr>
          <w:rStyle w:val="bold"/>
          <w:lang w:val="hr-HR"/>
        </w:rPr>
      </w:pPr>
      <w:r w:rsidRPr="00CE6118">
        <w:rPr>
          <w:rStyle w:val="bold"/>
          <w:b/>
          <w:u w:val="single"/>
          <w:lang w:val="hr-HR"/>
        </w:rPr>
        <w:t>Podaci o plaći:</w:t>
      </w:r>
      <w:r w:rsidRPr="00CE6118">
        <w:rPr>
          <w:rStyle w:val="bold"/>
          <w:lang w:val="hr-HR"/>
        </w:rPr>
        <w:t xml:space="preserve"> Osnovnu bruto plaću sačinjava umnožak koeficijenta složenosti radnog mjesta </w:t>
      </w:r>
      <w:r w:rsidRPr="00CE6118">
        <w:rPr>
          <w:rStyle w:val="bold"/>
          <w:lang w:val="hr-HR"/>
        </w:rPr>
        <w:lastRenderedPageBreak/>
        <w:t>3,7 i osnovice koja iznosi 2.700,00 kuna.</w:t>
      </w:r>
    </w:p>
    <w:p w:rsidR="00382963" w:rsidRPr="00CE6118" w:rsidRDefault="00382963" w:rsidP="00382963">
      <w:pPr>
        <w:autoSpaceDE w:val="0"/>
        <w:autoSpaceDN w:val="0"/>
        <w:adjustRightInd w:val="0"/>
        <w:rPr>
          <w:szCs w:val="24"/>
          <w:lang w:val="hr-HR"/>
        </w:rPr>
      </w:pPr>
    </w:p>
    <w:p w:rsidR="00382963" w:rsidRPr="00CE6118" w:rsidRDefault="00382963" w:rsidP="00382963">
      <w:pPr>
        <w:pStyle w:val="tekst"/>
        <w:spacing w:before="0" w:beforeAutospacing="0" w:after="0" w:afterAutospacing="0"/>
        <w:jc w:val="both"/>
      </w:pPr>
      <w:r w:rsidRPr="00CE6118">
        <w:rPr>
          <w:b/>
          <w:u w:val="single"/>
        </w:rPr>
        <w:t>Pismena provjera znanja obuhvaćati će poznavanje sljedećih propisa</w:t>
      </w:r>
      <w:r w:rsidRPr="00CE6118">
        <w:t xml:space="preserve">: </w:t>
      </w:r>
    </w:p>
    <w:p w:rsidR="00382963" w:rsidRPr="00CE6118" w:rsidRDefault="00382963" w:rsidP="00382963">
      <w:pPr>
        <w:pStyle w:val="tekst"/>
        <w:spacing w:before="0" w:beforeAutospacing="0" w:after="0" w:afterAutospacing="0"/>
        <w:jc w:val="both"/>
      </w:pPr>
      <w:r w:rsidRPr="00CE6118">
        <w:t>Zakon o lokalnoj i područnoj (regionalnoj) samoupravi („Narodne novine“ 33/01, 60/01, 129/05, 109/07, 125/08, 36/09, 36/09, 150/11, 144/12, 19/13, 137/15 i 123/17</w:t>
      </w:r>
      <w:r>
        <w:t>, 98/19</w:t>
      </w:r>
      <w:r w:rsidRPr="00CE6118">
        <w:t>),</w:t>
      </w:r>
    </w:p>
    <w:p w:rsidR="00382963" w:rsidRPr="00CE6118" w:rsidRDefault="00382963" w:rsidP="00382963">
      <w:pPr>
        <w:pStyle w:val="tekst"/>
        <w:spacing w:before="0" w:beforeAutospacing="0" w:after="0" w:afterAutospacing="0"/>
        <w:jc w:val="both"/>
      </w:pPr>
      <w:r w:rsidRPr="00CE6118">
        <w:t>Zakona o službenicima u namještenicima u lokalnoj i područnoj (regionalnoj) samoupravi (Narodne novine broj 86/08, 61/11, 4/18 i 112/19),</w:t>
      </w:r>
    </w:p>
    <w:p w:rsidR="00382963" w:rsidRPr="00CE6118" w:rsidRDefault="00382963" w:rsidP="00382963">
      <w:pPr>
        <w:pStyle w:val="tekst"/>
        <w:spacing w:before="0" w:beforeAutospacing="0" w:after="0" w:afterAutospacing="0"/>
        <w:jc w:val="both"/>
      </w:pPr>
      <w:r w:rsidRPr="00CE6118">
        <w:t>Zakon o općem upravnom postupku („Narodne novine“ 47/09)</w:t>
      </w:r>
      <w:r>
        <w:t>,</w:t>
      </w:r>
    </w:p>
    <w:p w:rsidR="00382963" w:rsidRPr="00CE6118" w:rsidRDefault="00382963" w:rsidP="00382963">
      <w:pPr>
        <w:pStyle w:val="tekst"/>
        <w:spacing w:before="0" w:beforeAutospacing="0" w:after="0" w:afterAutospacing="0"/>
        <w:jc w:val="both"/>
      </w:pPr>
      <w:r w:rsidRPr="00CE6118">
        <w:t xml:space="preserve">Zakon o javnoj nabavi </w:t>
      </w:r>
      <w:r>
        <w:t>(„Narodne novine“ 120/16)</w:t>
      </w:r>
      <w:r>
        <w:t>,</w:t>
      </w:r>
    </w:p>
    <w:p w:rsidR="00382963" w:rsidRPr="00CE6118" w:rsidRDefault="00382963" w:rsidP="00382963">
      <w:pPr>
        <w:pStyle w:val="tekst"/>
        <w:spacing w:before="0" w:beforeAutospacing="0" w:after="0" w:afterAutospacing="0"/>
        <w:jc w:val="both"/>
      </w:pPr>
      <w:r w:rsidRPr="00CE6118">
        <w:t>Zakon o komunalnom gospodarstvu</w:t>
      </w:r>
      <w:r>
        <w:t xml:space="preserve"> („Narodne novine“ 68/18, 32/20)</w:t>
      </w:r>
      <w:r>
        <w:t>,</w:t>
      </w:r>
    </w:p>
    <w:p w:rsidR="00382963" w:rsidRPr="00CE6118" w:rsidRDefault="00382963" w:rsidP="00382963">
      <w:pPr>
        <w:pStyle w:val="tekst"/>
        <w:spacing w:before="0" w:beforeAutospacing="0" w:after="0" w:afterAutospacing="0"/>
        <w:jc w:val="both"/>
      </w:pPr>
      <w:r w:rsidRPr="00CE6118">
        <w:t>Zakon o socijalnoj skrbi</w:t>
      </w:r>
      <w:r>
        <w:t xml:space="preserve"> („Narodne novine“ 157/13, 152/14, 99/15, 52/16, 16/17, 130/17, 98/19)</w:t>
      </w:r>
      <w:r>
        <w:t>,</w:t>
      </w:r>
    </w:p>
    <w:p w:rsidR="00382963" w:rsidRPr="00CE6118" w:rsidRDefault="00382963" w:rsidP="00382963">
      <w:pPr>
        <w:pStyle w:val="tekst"/>
        <w:spacing w:before="0" w:beforeAutospacing="0" w:after="0" w:afterAutospacing="0"/>
        <w:jc w:val="both"/>
      </w:pPr>
      <w:r w:rsidRPr="00CE6118">
        <w:t>Zakon o cestama</w:t>
      </w:r>
      <w:r>
        <w:t xml:space="preserve"> („ Narodne novine“ 84/11, 22/13, 54/13, 148/13, 82/14, 110/19)</w:t>
      </w:r>
      <w:r>
        <w:t>,</w:t>
      </w:r>
    </w:p>
    <w:p w:rsidR="00382963" w:rsidRPr="00CE6118" w:rsidRDefault="00382963" w:rsidP="00382963">
      <w:pPr>
        <w:pStyle w:val="tekst"/>
        <w:spacing w:before="0" w:beforeAutospacing="0" w:after="0" w:afterAutospacing="0"/>
        <w:jc w:val="both"/>
      </w:pPr>
      <w:r w:rsidRPr="00CE6118">
        <w:t>Zakon o prostornom uređenju („Narodne novine“ 153/13 i 65/</w:t>
      </w:r>
      <w:r>
        <w:t>17, 114/18, 38/19, 98/19</w:t>
      </w:r>
      <w:r w:rsidRPr="00CE6118">
        <w:t>)</w:t>
      </w:r>
      <w:r>
        <w:t>,</w:t>
      </w:r>
    </w:p>
    <w:p w:rsidR="00382963" w:rsidRPr="00CE6118" w:rsidRDefault="00382963" w:rsidP="00382963">
      <w:pPr>
        <w:pStyle w:val="tekst"/>
        <w:spacing w:before="0" w:beforeAutospacing="0" w:after="0" w:afterAutospacing="0"/>
        <w:jc w:val="both"/>
      </w:pPr>
      <w:r w:rsidRPr="00CE6118">
        <w:t>Zakon o gradnji („Narodne novine“ 153/13, 20/17</w:t>
      </w:r>
      <w:r>
        <w:t>, 39/19, 125/19)</w:t>
      </w:r>
      <w:r>
        <w:t>,</w:t>
      </w:r>
    </w:p>
    <w:p w:rsidR="00382963" w:rsidRPr="00CE6118" w:rsidRDefault="00382963" w:rsidP="00382963">
      <w:pPr>
        <w:pStyle w:val="tekst"/>
        <w:spacing w:before="0" w:beforeAutospacing="0" w:after="0" w:afterAutospacing="0"/>
        <w:jc w:val="both"/>
      </w:pPr>
      <w:r w:rsidRPr="00CE6118">
        <w:t>Zakon o financiranju jedinica lokalne i područne (regionalne) samoupravi („Narodne novine“ 127/17)</w:t>
      </w:r>
      <w:r>
        <w:t>.</w:t>
      </w:r>
    </w:p>
    <w:p w:rsidR="00382963" w:rsidRPr="00CE6118" w:rsidRDefault="00382963" w:rsidP="00382963">
      <w:pPr>
        <w:pStyle w:val="tekst"/>
        <w:spacing w:before="0" w:beforeAutospacing="0" w:after="0" w:afterAutospacing="0"/>
        <w:jc w:val="both"/>
      </w:pPr>
    </w:p>
    <w:p w:rsidR="00382963" w:rsidRPr="00CE6118" w:rsidRDefault="00382963" w:rsidP="00382963">
      <w:pPr>
        <w:pStyle w:val="tekst"/>
        <w:spacing w:before="0" w:beforeAutospacing="0" w:after="0" w:afterAutospacing="0"/>
        <w:jc w:val="both"/>
      </w:pPr>
    </w:p>
    <w:p w:rsidR="00382963" w:rsidRPr="00CE6118" w:rsidRDefault="00382963" w:rsidP="00382963">
      <w:pPr>
        <w:pStyle w:val="tekst"/>
        <w:spacing w:before="0" w:beforeAutospacing="0" w:after="0" w:afterAutospacing="0"/>
        <w:jc w:val="both"/>
      </w:pPr>
      <w:r w:rsidRPr="00CE6118">
        <w:t xml:space="preserve">Na intervju mogu pristupiti samo kandidati koji ostvare najmanje 50% od ukupnog broja bodova na pismenom testiranju. </w:t>
      </w:r>
    </w:p>
    <w:p w:rsidR="00382963" w:rsidRPr="00CE6118" w:rsidRDefault="00382963" w:rsidP="00382963">
      <w:pPr>
        <w:autoSpaceDE w:val="0"/>
        <w:autoSpaceDN w:val="0"/>
        <w:adjustRightInd w:val="0"/>
        <w:rPr>
          <w:szCs w:val="24"/>
          <w:lang w:val="hr-HR"/>
        </w:rPr>
      </w:pPr>
    </w:p>
    <w:p w:rsidR="00382963" w:rsidRPr="00E07299" w:rsidRDefault="00382963" w:rsidP="007D5003">
      <w:pPr>
        <w:autoSpaceDE w:val="0"/>
        <w:autoSpaceDN w:val="0"/>
        <w:adjustRightInd w:val="0"/>
        <w:rPr>
          <w:szCs w:val="24"/>
          <w:lang w:val="hr-HR"/>
        </w:rPr>
      </w:pPr>
    </w:p>
    <w:p w:rsidR="007D5003" w:rsidRDefault="007D5003" w:rsidP="007D5003">
      <w:pPr>
        <w:autoSpaceDE w:val="0"/>
        <w:autoSpaceDN w:val="0"/>
        <w:adjustRightInd w:val="0"/>
        <w:ind w:left="3540" w:firstLine="708"/>
        <w:jc w:val="center"/>
        <w:rPr>
          <w:b/>
          <w:szCs w:val="24"/>
          <w:lang w:val="hr-HR"/>
        </w:rPr>
      </w:pPr>
      <w:r>
        <w:rPr>
          <w:b/>
          <w:szCs w:val="24"/>
          <w:lang w:val="hr-HR"/>
        </w:rPr>
        <w:t xml:space="preserve">NAČELNIK </w:t>
      </w:r>
      <w:r w:rsidRPr="00E07299">
        <w:rPr>
          <w:b/>
          <w:szCs w:val="24"/>
          <w:lang w:val="hr-HR"/>
        </w:rPr>
        <w:t>OPĆIN</w:t>
      </w:r>
      <w:r>
        <w:rPr>
          <w:b/>
          <w:szCs w:val="24"/>
          <w:lang w:val="hr-HR"/>
        </w:rPr>
        <w:t>E</w:t>
      </w:r>
      <w:r w:rsidRPr="00E07299">
        <w:rPr>
          <w:b/>
          <w:szCs w:val="24"/>
          <w:lang w:val="hr-HR"/>
        </w:rPr>
        <w:t xml:space="preserve"> LEKENIK</w:t>
      </w:r>
    </w:p>
    <w:p w:rsidR="007D5003" w:rsidRDefault="007D5003" w:rsidP="007D5003">
      <w:pPr>
        <w:autoSpaceDE w:val="0"/>
        <w:autoSpaceDN w:val="0"/>
        <w:adjustRightInd w:val="0"/>
        <w:ind w:left="3540" w:firstLine="708"/>
        <w:jc w:val="center"/>
        <w:rPr>
          <w:b/>
          <w:szCs w:val="24"/>
          <w:lang w:val="hr-HR"/>
        </w:rPr>
      </w:pPr>
    </w:p>
    <w:p w:rsidR="007D5003" w:rsidRPr="00E07299" w:rsidRDefault="007D5003" w:rsidP="007D5003">
      <w:pPr>
        <w:autoSpaceDE w:val="0"/>
        <w:autoSpaceDN w:val="0"/>
        <w:adjustRightInd w:val="0"/>
        <w:ind w:left="3540" w:firstLine="708"/>
        <w:jc w:val="center"/>
        <w:rPr>
          <w:b/>
          <w:lang w:val="hr-HR"/>
        </w:rPr>
      </w:pPr>
      <w:r w:rsidRPr="00E07299">
        <w:rPr>
          <w:b/>
          <w:lang w:val="hr-HR"/>
        </w:rPr>
        <w:t xml:space="preserve">Ivica Perović, </w:t>
      </w:r>
      <w:proofErr w:type="spellStart"/>
      <w:r w:rsidRPr="00E07299">
        <w:rPr>
          <w:b/>
          <w:lang w:val="hr-HR"/>
        </w:rPr>
        <w:t>ing.prom</w:t>
      </w:r>
      <w:proofErr w:type="spellEnd"/>
      <w:r w:rsidRPr="00E07299">
        <w:rPr>
          <w:b/>
          <w:lang w:val="hr-HR"/>
        </w:rPr>
        <w:t>.</w:t>
      </w:r>
    </w:p>
    <w:p w:rsidR="003B11D7" w:rsidRDefault="003B11D7"/>
    <w:sectPr w:rsidR="003B11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B2688A"/>
    <w:multiLevelType w:val="hybridMultilevel"/>
    <w:tmpl w:val="7D021F7E"/>
    <w:lvl w:ilvl="0" w:tplc="9ED8763C">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003"/>
    <w:rsid w:val="000766A7"/>
    <w:rsid w:val="00382963"/>
    <w:rsid w:val="003B11D7"/>
    <w:rsid w:val="007D500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AF83E"/>
  <w15:chartTrackingRefBased/>
  <w15:docId w15:val="{0939425D-46DA-4B9E-8244-F1983AFD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003"/>
    <w:pPr>
      <w:widowControl w:val="0"/>
      <w:spacing w:after="0" w:line="240" w:lineRule="auto"/>
    </w:pPr>
    <w:rPr>
      <w:rFonts w:ascii="Times New Roman" w:eastAsia="Times New Roman" w:hAnsi="Times New Roman" w:cs="Times New Roman"/>
      <w:sz w:val="24"/>
      <w:szCs w:val="20"/>
      <w:lang w:val="en-GB"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7D5003"/>
    <w:rPr>
      <w:color w:val="0000FF"/>
      <w:u w:val="single"/>
    </w:rPr>
  </w:style>
  <w:style w:type="paragraph" w:styleId="Odlomakpopisa">
    <w:name w:val="List Paragraph"/>
    <w:basedOn w:val="Normal"/>
    <w:uiPriority w:val="34"/>
    <w:qFormat/>
    <w:rsid w:val="007D5003"/>
    <w:pPr>
      <w:widowControl/>
      <w:ind w:left="720"/>
      <w:contextualSpacing/>
    </w:pPr>
    <w:rPr>
      <w:szCs w:val="24"/>
      <w:lang w:val="hr-HR"/>
    </w:rPr>
  </w:style>
  <w:style w:type="paragraph" w:customStyle="1" w:styleId="tekst">
    <w:name w:val="tekst"/>
    <w:basedOn w:val="Normal"/>
    <w:rsid w:val="007D5003"/>
    <w:pPr>
      <w:widowControl/>
      <w:spacing w:before="100" w:beforeAutospacing="1" w:after="100" w:afterAutospacing="1"/>
    </w:pPr>
    <w:rPr>
      <w:szCs w:val="24"/>
      <w:lang w:val="hr-HR"/>
    </w:rPr>
  </w:style>
  <w:style w:type="character" w:customStyle="1" w:styleId="bold">
    <w:name w:val="bold"/>
    <w:rsid w:val="00382963"/>
  </w:style>
  <w:style w:type="paragraph" w:styleId="Bezproreda">
    <w:name w:val="No Spacing"/>
    <w:uiPriority w:val="1"/>
    <w:qFormat/>
    <w:rsid w:val="0038296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ekenik.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1509</Words>
  <Characters>8604</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dc:creator>
  <cp:keywords/>
  <dc:description/>
  <cp:lastModifiedBy>Općina Lekenik</cp:lastModifiedBy>
  <cp:revision>2</cp:revision>
  <dcterms:created xsi:type="dcterms:W3CDTF">2020-07-23T15:32:00Z</dcterms:created>
  <dcterms:modified xsi:type="dcterms:W3CDTF">2020-07-23T15:32:00Z</dcterms:modified>
</cp:coreProperties>
</file>