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5F7" w:rsidRPr="00096D20" w:rsidRDefault="00F96A97" w:rsidP="00F96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D20">
        <w:rPr>
          <w:rFonts w:ascii="Times New Roman" w:hAnsi="Times New Roman" w:cs="Times New Roman"/>
          <w:b/>
          <w:sz w:val="28"/>
          <w:szCs w:val="28"/>
        </w:rPr>
        <w:t>K  R  I  T  E  R  I  J  I</w:t>
      </w:r>
    </w:p>
    <w:p w:rsidR="00F96A97" w:rsidRPr="00096D20" w:rsidRDefault="00F96A97"/>
    <w:p w:rsidR="00F96A97" w:rsidRPr="00096D20" w:rsidRDefault="00F96A97" w:rsidP="00F96A97">
      <w:pPr>
        <w:tabs>
          <w:tab w:val="center" w:pos="1994"/>
        </w:tabs>
        <w:spacing w:after="1" w:line="257" w:lineRule="auto"/>
        <w:ind w:left="-15"/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I.</w:t>
      </w:r>
      <w:r w:rsidR="00F75D86"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</w:t>
      </w:r>
      <w:r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Nastupi i natjecanja</w:t>
      </w:r>
      <w:r w:rsidR="00050B2C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u 20</w:t>
      </w:r>
      <w:r w:rsidR="008F7D2E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19</w:t>
      </w:r>
      <w:r w:rsidR="00050B2C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. godini</w:t>
      </w:r>
    </w:p>
    <w:tbl>
      <w:tblPr>
        <w:tblStyle w:val="TableGrid"/>
        <w:tblW w:w="5721" w:type="dxa"/>
        <w:tblInd w:w="0" w:type="dxa"/>
        <w:tblLook w:val="04A0" w:firstRow="1" w:lastRow="0" w:firstColumn="1" w:lastColumn="0" w:noHBand="0" w:noVBand="1"/>
      </w:tblPr>
      <w:tblGrid>
        <w:gridCol w:w="4069"/>
        <w:gridCol w:w="676"/>
        <w:gridCol w:w="976"/>
      </w:tblGrid>
      <w:tr w:rsidR="00F96A97" w:rsidRPr="00096D20" w:rsidTr="00C66EB9">
        <w:trPr>
          <w:trHeight w:val="251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tabs>
                <w:tab w:val="center" w:pos="1804"/>
                <w:tab w:val="center" w:pos="3325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  Na o</w:t>
            </w:r>
            <w:r w:rsidR="00F75D86" w:rsidRPr="00096D20">
              <w:rPr>
                <w:rFonts w:ascii="Times New Roman" w:hAnsi="Times New Roman" w:cs="Times New Roman"/>
                <w:color w:val="000000"/>
                <w:sz w:val="24"/>
              </w:rPr>
              <w:t>p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ćinskom nivou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1 bod </w:t>
            </w:r>
          </w:p>
        </w:tc>
      </w:tr>
      <w:tr w:rsidR="00F96A97" w:rsidRPr="00096D20" w:rsidTr="00C66EB9">
        <w:trPr>
          <w:trHeight w:val="272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tabs>
                <w:tab w:val="center" w:pos="1862"/>
                <w:tab w:val="center" w:pos="3324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  Na županijskom nivou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>3 bod</w:t>
            </w:r>
            <w:r w:rsidR="008F7D2E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96A97" w:rsidRPr="00096D20" w:rsidTr="00C66EB9">
        <w:trPr>
          <w:trHeight w:val="273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tabs>
                <w:tab w:val="center" w:pos="1776"/>
                <w:tab w:val="center" w:pos="3324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  Na državnom nivou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7 bodova </w:t>
            </w:r>
          </w:p>
        </w:tc>
      </w:tr>
      <w:tr w:rsidR="00F96A97" w:rsidRPr="00096D20" w:rsidTr="00C66EB9">
        <w:trPr>
          <w:trHeight w:val="547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  Inozemna gostovanja 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</w:p>
          <w:p w:rsidR="00F96A97" w:rsidRPr="00096D20" w:rsidRDefault="00F96A97" w:rsidP="00F96A9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F96A97" w:rsidRPr="00096D20" w:rsidRDefault="00F96A97" w:rsidP="00F96A9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b/>
                <w:color w:val="000000"/>
                <w:sz w:val="24"/>
              </w:rPr>
              <w:t>II.</w:t>
            </w:r>
            <w:r w:rsidR="00F75D86" w:rsidRPr="00096D2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096D20">
              <w:rPr>
                <w:rFonts w:ascii="Times New Roman" w:hAnsi="Times New Roman" w:cs="Times New Roman"/>
                <w:b/>
                <w:color w:val="000000"/>
                <w:sz w:val="24"/>
              </w:rPr>
              <w:t>Uključenost djece i mlađih od 18</w:t>
            </w:r>
          </w:p>
          <w:p w:rsidR="00F96A97" w:rsidRPr="00096D20" w:rsidRDefault="00F96A97" w:rsidP="00F96A9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  godina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10bodava </w:t>
            </w:r>
          </w:p>
        </w:tc>
      </w:tr>
      <w:tr w:rsidR="00F96A97" w:rsidRPr="00096D20" w:rsidTr="00C66EB9">
        <w:trPr>
          <w:trHeight w:val="272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tabs>
                <w:tab w:val="center" w:pos="1252"/>
                <w:tab w:val="center" w:pos="2661"/>
                <w:tab w:val="center" w:pos="332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   Do 10 članova 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1 bod </w:t>
            </w:r>
          </w:p>
        </w:tc>
      </w:tr>
      <w:tr w:rsidR="00F96A97" w:rsidRPr="00096D20" w:rsidTr="00C66EB9">
        <w:trPr>
          <w:trHeight w:val="273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tabs>
                <w:tab w:val="center" w:pos="1405"/>
                <w:tab w:val="center" w:pos="2660"/>
                <w:tab w:val="center" w:pos="3324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   Od 11-30 članova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3 bodova </w:t>
            </w:r>
          </w:p>
        </w:tc>
      </w:tr>
      <w:tr w:rsidR="00F96A97" w:rsidRPr="00096D20" w:rsidTr="00C66EB9">
        <w:trPr>
          <w:trHeight w:val="272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tabs>
                <w:tab w:val="center" w:pos="1463"/>
                <w:tab w:val="center" w:pos="2660"/>
                <w:tab w:val="center" w:pos="3326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   Od 31-50 članova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7 bodova </w:t>
            </w:r>
          </w:p>
        </w:tc>
      </w:tr>
      <w:tr w:rsidR="00F96A97" w:rsidRPr="00096D20" w:rsidTr="00C66EB9">
        <w:trPr>
          <w:trHeight w:val="272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tabs>
                <w:tab w:val="center" w:pos="1520"/>
                <w:tab w:val="center" w:pos="2660"/>
                <w:tab w:val="center" w:pos="3324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   Više od 51 člana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F96A97" w:rsidRPr="00096D20" w:rsidRDefault="00F96A97" w:rsidP="00F96A97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20">
              <w:rPr>
                <w:rFonts w:ascii="Times New Roman" w:hAnsi="Times New Roman" w:cs="Times New Roman"/>
                <w:color w:val="000000"/>
                <w:sz w:val="24"/>
              </w:rPr>
              <w:t xml:space="preserve">10bodova </w:t>
            </w:r>
          </w:p>
        </w:tc>
      </w:tr>
    </w:tbl>
    <w:p w:rsidR="00F96A97" w:rsidRPr="00096D20" w:rsidRDefault="00F96A97" w:rsidP="00F96A97">
      <w:pPr>
        <w:spacing w:after="1" w:line="25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:rsidR="00F96A97" w:rsidRPr="00096D20" w:rsidRDefault="00F96A97" w:rsidP="00F96A97">
      <w:pPr>
        <w:spacing w:after="1" w:line="257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III. Masovnost članova udruge</w:t>
      </w:r>
    </w:p>
    <w:p w:rsidR="00F96A97" w:rsidRPr="00096D20" w:rsidRDefault="00F96A97" w:rsidP="00F96A97">
      <w:pPr>
        <w:tabs>
          <w:tab w:val="center" w:pos="1395"/>
          <w:tab w:val="center" w:pos="2660"/>
          <w:tab w:val="center" w:pos="3324"/>
          <w:tab w:val="center" w:pos="3991"/>
          <w:tab w:val="center" w:pos="4916"/>
        </w:tabs>
        <w:spacing w:after="5"/>
        <w:ind w:left="-15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Do 10 članova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1 bod </w:t>
      </w:r>
    </w:p>
    <w:p w:rsidR="00F96A97" w:rsidRPr="00096D20" w:rsidRDefault="00F96A97" w:rsidP="00F96A97">
      <w:pPr>
        <w:tabs>
          <w:tab w:val="center" w:pos="1626"/>
          <w:tab w:val="center" w:pos="3324"/>
          <w:tab w:val="center" w:pos="3990"/>
          <w:tab w:val="center" w:pos="5080"/>
        </w:tabs>
        <w:spacing w:after="5"/>
        <w:ind w:left="-15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Od 11 do 30 članova 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3 bodova </w:t>
      </w:r>
    </w:p>
    <w:p w:rsidR="00F96A97" w:rsidRPr="00096D20" w:rsidRDefault="00F96A97" w:rsidP="00F96A97">
      <w:pPr>
        <w:spacing w:after="1" w:line="266" w:lineRule="auto"/>
        <w:ind w:right="270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Od 31 do 50 članova 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     5 bodova</w:t>
      </w:r>
    </w:p>
    <w:p w:rsidR="00F96A97" w:rsidRPr="00096D20" w:rsidRDefault="00F96A97" w:rsidP="00F96A97">
      <w:pPr>
        <w:spacing w:after="1" w:line="266" w:lineRule="auto"/>
        <w:ind w:right="270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Od 51 do 100 članova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  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     7 bodova</w:t>
      </w:r>
    </w:p>
    <w:p w:rsidR="00F96A97" w:rsidRPr="00096D20" w:rsidRDefault="00F96A97" w:rsidP="00F96A97">
      <w:pPr>
        <w:spacing w:after="1" w:line="266" w:lineRule="auto"/>
        <w:ind w:right="270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Od 101 do 200 članova 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ab/>
        <w:t xml:space="preserve">      10 bodova</w:t>
      </w:r>
    </w:p>
    <w:p w:rsidR="00F96A97" w:rsidRPr="00096D20" w:rsidRDefault="00F96A97" w:rsidP="00F96A97">
      <w:pPr>
        <w:spacing w:after="1" w:line="266" w:lineRule="auto"/>
        <w:ind w:right="270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Više od 201 člana                                          20 bodova</w:t>
      </w:r>
    </w:p>
    <w:p w:rsidR="00F96A97" w:rsidRPr="00096D20" w:rsidRDefault="00F96A97" w:rsidP="00F96A97">
      <w:pPr>
        <w:spacing w:after="1" w:line="266" w:lineRule="auto"/>
        <w:ind w:right="270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  </w:t>
      </w:r>
    </w:p>
    <w:p w:rsidR="00F96A97" w:rsidRPr="00096D20" w:rsidRDefault="00F96A97" w:rsidP="00F96A97">
      <w:pPr>
        <w:spacing w:after="1" w:line="257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IV . Vrijeme djelovanja udruge 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Djelovanje od 1 – </w:t>
      </w:r>
      <w:r w:rsidR="00050B2C">
        <w:rPr>
          <w:rFonts w:ascii="Times New Roman" w:eastAsia="Times New Roman" w:hAnsi="Times New Roman" w:cs="Times New Roman"/>
          <w:color w:val="000000"/>
          <w:sz w:val="24"/>
          <w:lang w:eastAsia="hr-HR"/>
        </w:rPr>
        <w:t>5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godine                           1 bod 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Djelovanje od </w:t>
      </w:r>
      <w:r w:rsidR="00050B2C">
        <w:rPr>
          <w:rFonts w:ascii="Times New Roman" w:eastAsia="Times New Roman" w:hAnsi="Times New Roman" w:cs="Times New Roman"/>
          <w:color w:val="000000"/>
          <w:sz w:val="24"/>
          <w:lang w:eastAsia="hr-HR"/>
        </w:rPr>
        <w:t>6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– </w:t>
      </w:r>
      <w:r w:rsidR="00050B2C">
        <w:rPr>
          <w:rFonts w:ascii="Times New Roman" w:eastAsia="Times New Roman" w:hAnsi="Times New Roman" w:cs="Times New Roman"/>
          <w:color w:val="000000"/>
          <w:sz w:val="24"/>
          <w:lang w:eastAsia="hr-HR"/>
        </w:rPr>
        <w:t>10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godina                          3 boda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Djelovanje od </w:t>
      </w:r>
      <w:r w:rsidR="00050B2C">
        <w:rPr>
          <w:rFonts w:ascii="Times New Roman" w:eastAsia="Times New Roman" w:hAnsi="Times New Roman" w:cs="Times New Roman"/>
          <w:color w:val="000000"/>
          <w:sz w:val="24"/>
          <w:lang w:eastAsia="hr-HR"/>
        </w:rPr>
        <w:t>11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– </w:t>
      </w:r>
      <w:r w:rsidR="00050B2C">
        <w:rPr>
          <w:rFonts w:ascii="Times New Roman" w:eastAsia="Times New Roman" w:hAnsi="Times New Roman" w:cs="Times New Roman"/>
          <w:color w:val="000000"/>
          <w:sz w:val="24"/>
          <w:lang w:eastAsia="hr-HR"/>
        </w:rPr>
        <w:t>15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godina                        7 bodova 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Djelovanje od </w:t>
      </w:r>
      <w:r w:rsidR="00050B2C">
        <w:rPr>
          <w:rFonts w:ascii="Times New Roman" w:eastAsia="Times New Roman" w:hAnsi="Times New Roman" w:cs="Times New Roman"/>
          <w:color w:val="000000"/>
          <w:sz w:val="24"/>
          <w:lang w:eastAsia="hr-HR"/>
        </w:rPr>
        <w:t>16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godina na dalje              10 bodova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</w:pP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V. Organizacija manifestacija (</w:t>
      </w:r>
      <w:r w:rsidR="00F75D86"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smotre</w:t>
      </w:r>
      <w:r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, sajmova, tribina, predavanja) tijekom </w:t>
      </w:r>
      <w:r w:rsidR="008F7D2E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2019. </w:t>
      </w:r>
      <w:r w:rsidR="008F7D2E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ab/>
      </w:r>
      <w:bookmarkStart w:id="0" w:name="_GoBack"/>
      <w:bookmarkEnd w:id="0"/>
      <w:r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>godine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     </w:t>
      </w: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>Do 50 sudionika                                            1 bod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Od 51 – 100 sudionika                                  3 boda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Od 101 – 200 sudionika                                5 bodova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Od 201 – 300 sudionika                                7 bodova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Više od 301 sudionika                                  10 bodova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:rsidR="00F75D86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VI. Značajnost manifestacije za Općinu Lekenik 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 Nema značenja                                             0 bodova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 Značajno                                                      3 boda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 Vrlo značajno                                              7 bodova</w:t>
      </w:r>
    </w:p>
    <w:p w:rsidR="00F96A97" w:rsidRPr="00096D20" w:rsidRDefault="00F96A97" w:rsidP="00F96A97">
      <w:pPr>
        <w:spacing w:after="5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96D20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 Naročito značajno                                     10 bodova</w:t>
      </w:r>
    </w:p>
    <w:p w:rsidR="00F96A97" w:rsidRPr="00096D20" w:rsidRDefault="00F96A97" w:rsidP="00F96A97">
      <w:pPr>
        <w:spacing w:after="5"/>
        <w:ind w:left="120"/>
        <w:jc w:val="both"/>
      </w:pPr>
      <w:r w:rsidRPr="00096D20">
        <w:rPr>
          <w:rFonts w:ascii="Times New Roman" w:eastAsia="Times New Roman" w:hAnsi="Times New Roman" w:cs="Times New Roman"/>
          <w:b/>
          <w:color w:val="000000"/>
          <w:sz w:val="24"/>
          <w:lang w:eastAsia="hr-HR"/>
        </w:rPr>
        <w:t xml:space="preserve">    </w:t>
      </w:r>
    </w:p>
    <w:sectPr w:rsidR="00F96A97" w:rsidRPr="0009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97"/>
    <w:rsid w:val="00050B2C"/>
    <w:rsid w:val="00096D20"/>
    <w:rsid w:val="002C2128"/>
    <w:rsid w:val="008F7D2E"/>
    <w:rsid w:val="00E116A4"/>
    <w:rsid w:val="00F425F7"/>
    <w:rsid w:val="00F75D86"/>
    <w:rsid w:val="00F96A97"/>
    <w:rsid w:val="00F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BC66"/>
  <w15:chartTrackingRefBased/>
  <w15:docId w15:val="{57CFACF3-EC98-4999-B7DC-D968536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96A97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96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MarijanaK</dc:creator>
  <cp:keywords/>
  <dc:description/>
  <cp:lastModifiedBy>Klaudia Medved</cp:lastModifiedBy>
  <cp:revision>2</cp:revision>
  <cp:lastPrinted>2017-02-14T09:26:00Z</cp:lastPrinted>
  <dcterms:created xsi:type="dcterms:W3CDTF">2020-01-03T08:20:00Z</dcterms:created>
  <dcterms:modified xsi:type="dcterms:W3CDTF">2020-01-03T08:20:00Z</dcterms:modified>
</cp:coreProperties>
</file>