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875" w:rsidRDefault="00F278D7" w:rsidP="005A187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278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OPIS POSLOVA </w:t>
      </w:r>
      <w:r w:rsidR="005A1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 PODACI O PLAĆI RADN</w:t>
      </w:r>
      <w:r w:rsidR="009C41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IH</w:t>
      </w:r>
      <w:r w:rsidR="005A1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MJESTA</w:t>
      </w:r>
      <w:r w:rsidR="009C41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:</w:t>
      </w:r>
    </w:p>
    <w:p w:rsidR="009C41FD" w:rsidRDefault="009C41FD" w:rsidP="005A187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278D7" w:rsidRPr="009C41FD" w:rsidRDefault="005A1875" w:rsidP="009C41FD">
      <w:pPr>
        <w:pStyle w:val="Odlomakpopisa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C41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REFERENT </w:t>
      </w:r>
      <w:r w:rsidR="009C41FD" w:rsidRPr="009C41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– KOMUNALNI REDAR</w:t>
      </w:r>
    </w:p>
    <w:p w:rsidR="00505656" w:rsidRPr="00F278D7" w:rsidRDefault="00505656" w:rsidP="005A187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278D7" w:rsidRPr="00505656" w:rsidRDefault="00505656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056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Opis poslova:</w:t>
      </w:r>
    </w:p>
    <w:p w:rsidR="00171CF4" w:rsidRDefault="00F278D7" w:rsidP="00F278D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Sukladno članku 5. Pravilnika o unutarnjem redu Jedinstvenog upravnog odjela Općine Lekenik  („Službeni vjesnik“, broj</w:t>
      </w:r>
      <w:r w:rsidR="005A18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1FD" w:rsidRPr="009C41FD">
        <w:rPr>
          <w:rFonts w:ascii="Times New Roman" w:eastAsia="Times New Roman" w:hAnsi="Times New Roman" w:cs="Times New Roman"/>
          <w:bCs/>
          <w:sz w:val="24"/>
          <w:szCs w:val="24"/>
        </w:rPr>
        <w:t>60/23 i  2/25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 </w:t>
      </w:r>
      <w:r w:rsidR="005A1875" w:rsidRPr="005A1875">
        <w:rPr>
          <w:rFonts w:ascii="Times New Roman" w:eastAsia="Times New Roman" w:hAnsi="Times New Roman" w:cs="Times New Roman"/>
          <w:sz w:val="24"/>
          <w:szCs w:val="24"/>
        </w:rPr>
        <w:t>R</w:t>
      </w:r>
      <w:r w:rsidR="009C41FD">
        <w:rPr>
          <w:rFonts w:ascii="Times New Roman" w:eastAsia="Times New Roman" w:hAnsi="Times New Roman" w:cs="Times New Roman"/>
          <w:sz w:val="24"/>
          <w:szCs w:val="24"/>
        </w:rPr>
        <w:t xml:space="preserve">eferent – komunalni redar </w:t>
      </w:r>
      <w:r>
        <w:rPr>
          <w:rFonts w:ascii="Times New Roman" w:eastAsia="Times New Roman" w:hAnsi="Times New Roman" w:cs="Times New Roman"/>
          <w:sz w:val="24"/>
          <w:szCs w:val="24"/>
        </w:rPr>
        <w:t>obavlja sljedeće poslove: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1B231D" w:rsidRPr="00F124E3" w:rsidTr="001B231D">
        <w:tc>
          <w:tcPr>
            <w:tcW w:w="9067" w:type="dxa"/>
            <w:shd w:val="clear" w:color="auto" w:fill="B3B3B3"/>
          </w:tcPr>
          <w:p w:rsidR="001B231D" w:rsidRPr="00F124E3" w:rsidRDefault="001B231D" w:rsidP="0037069B">
            <w:pPr>
              <w:spacing w:before="100" w:beforeAutospacing="1" w:after="100" w:afterAutospacing="1"/>
              <w:rPr>
                <w:b/>
                <w:bCs/>
                <w:noProof/>
                <w:sz w:val="20"/>
                <w:szCs w:val="20"/>
              </w:rPr>
            </w:pPr>
          </w:p>
          <w:p w:rsidR="001B231D" w:rsidRPr="00F124E3" w:rsidRDefault="001B231D" w:rsidP="0037069B">
            <w:pPr>
              <w:spacing w:before="100" w:beforeAutospacing="1" w:after="100" w:afterAutospacing="1"/>
              <w:rPr>
                <w:b/>
                <w:bCs/>
                <w:noProof/>
                <w:sz w:val="20"/>
                <w:szCs w:val="20"/>
              </w:rPr>
            </w:pPr>
            <w:r w:rsidRPr="00F124E3">
              <w:rPr>
                <w:b/>
                <w:bCs/>
                <w:noProof/>
                <w:sz w:val="20"/>
                <w:szCs w:val="20"/>
              </w:rPr>
              <w:t xml:space="preserve">III. Opis poslova radnog mjesta </w:t>
            </w:r>
          </w:p>
        </w:tc>
      </w:tr>
      <w:tr w:rsidR="001B231D" w:rsidRPr="00F124E3" w:rsidTr="001B231D">
        <w:tc>
          <w:tcPr>
            <w:tcW w:w="9067" w:type="dxa"/>
            <w:shd w:val="clear" w:color="auto" w:fill="auto"/>
          </w:tcPr>
          <w:p w:rsidR="001B231D" w:rsidRPr="00F124E3" w:rsidRDefault="001B231D" w:rsidP="0037069B">
            <w:pPr>
              <w:spacing w:before="100" w:beforeAutospacing="1" w:after="100" w:afterAutospacing="1"/>
              <w:jc w:val="both"/>
              <w:rPr>
                <w:noProof/>
                <w:sz w:val="20"/>
                <w:szCs w:val="20"/>
              </w:rPr>
            </w:pPr>
            <w:r w:rsidRPr="00F124E3">
              <w:rPr>
                <w:sz w:val="20"/>
                <w:szCs w:val="20"/>
              </w:rPr>
              <w:t xml:space="preserve">Obavlja poslove </w:t>
            </w:r>
            <w:r>
              <w:rPr>
                <w:sz w:val="20"/>
                <w:szCs w:val="20"/>
              </w:rPr>
              <w:t>u okviru svoje nadležnosti utvrđene zakonima o: komunalnom gospodarstvu, održivom gospodarenju otpadom</w:t>
            </w:r>
            <w:r w:rsidRPr="00F124E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građevinskoj inspekciji, zaštiti životinja,  ugostiteljskoj djelatnosti, zaštiti od buke, lovstvu, gradnji, poljoprivredi, poljoprivrednom zemljištu, općem upravnom postupku, Prekršajnim zakonom, Ovršnim zakonom, i dr. propisima, aktima Općine,</w:t>
            </w:r>
            <w:r w:rsidRPr="00F124E3">
              <w:rPr>
                <w:sz w:val="20"/>
                <w:szCs w:val="20"/>
              </w:rPr>
              <w:t xml:space="preserve"> uz stalni nadzor i upute pročelnika</w:t>
            </w:r>
            <w:r>
              <w:rPr>
                <w:sz w:val="20"/>
                <w:szCs w:val="20"/>
              </w:rPr>
              <w:t>,</w:t>
            </w:r>
            <w:r w:rsidRPr="00F124E3">
              <w:rPr>
                <w:sz w:val="20"/>
                <w:szCs w:val="20"/>
              </w:rPr>
              <w:t xml:space="preserve"> te stupanj odgovornosti koji uključuje odgovornost za materijalne resurse s kojima radi, te pravilnu primjenu izričito propisanih postupaka, metoda rada i stručnih tehnika.</w:t>
            </w:r>
          </w:p>
        </w:tc>
      </w:tr>
      <w:tr w:rsidR="001B231D" w:rsidRPr="00F124E3" w:rsidTr="001B231D">
        <w:tc>
          <w:tcPr>
            <w:tcW w:w="9067" w:type="dxa"/>
            <w:shd w:val="clear" w:color="auto" w:fill="auto"/>
          </w:tcPr>
          <w:p w:rsidR="001B231D" w:rsidRPr="00F124E3" w:rsidRDefault="001B231D" w:rsidP="0037069B">
            <w:pPr>
              <w:spacing w:before="100" w:beforeAutospacing="1" w:after="100" w:afterAutospacing="1"/>
              <w:jc w:val="both"/>
              <w:rPr>
                <w:noProof/>
                <w:sz w:val="20"/>
                <w:szCs w:val="20"/>
              </w:rPr>
            </w:pPr>
            <w:r w:rsidRPr="00F124E3">
              <w:rPr>
                <w:noProof/>
                <w:sz w:val="20"/>
                <w:szCs w:val="20"/>
              </w:rPr>
              <w:t xml:space="preserve">Obavlja </w:t>
            </w:r>
            <w:r>
              <w:rPr>
                <w:noProof/>
                <w:sz w:val="20"/>
                <w:szCs w:val="20"/>
              </w:rPr>
              <w:t xml:space="preserve">nadzor nad </w:t>
            </w:r>
            <w:r w:rsidRPr="00F124E3">
              <w:rPr>
                <w:noProof/>
                <w:sz w:val="20"/>
                <w:szCs w:val="20"/>
              </w:rPr>
              <w:t xml:space="preserve">provođenjem Odluke o komunalnom redu i s tim u vezi </w:t>
            </w:r>
            <w:r w:rsidRPr="00744945">
              <w:rPr>
                <w:noProof/>
                <w:sz w:val="20"/>
                <w:szCs w:val="20"/>
              </w:rPr>
              <w:t>rješenjem ili na drugi propisani način nare</w:t>
            </w:r>
            <w:r>
              <w:rPr>
                <w:noProof/>
                <w:sz w:val="20"/>
                <w:szCs w:val="20"/>
              </w:rPr>
              <w:t>đuje</w:t>
            </w:r>
            <w:r w:rsidRPr="00744945">
              <w:rPr>
                <w:noProof/>
                <w:sz w:val="20"/>
                <w:szCs w:val="20"/>
              </w:rPr>
              <w:t xml:space="preserve"> fizičkim i pravnim osobama mjere za održavanje komunalnog reda propisane odlukom o komunalnom redu odnosno druge mjere propisane zakonom</w:t>
            </w:r>
            <w:r w:rsidRPr="00F124E3">
              <w:rPr>
                <w:noProof/>
                <w:sz w:val="20"/>
                <w:szCs w:val="20"/>
              </w:rPr>
              <w:t>; predlaže pokretanja prekršajnog postupka i izricanje mandatnih kaznih, donošenje rješenja kojima se naređuje obavljanje radnji u svrhu održavanja komunalnog reda; or</w:t>
            </w:r>
            <w:r w:rsidRPr="00F124E3">
              <w:rPr>
                <w:noProof/>
                <w:sz w:val="20"/>
                <w:szCs w:val="20"/>
                <w:shd w:val="clear" w:color="auto" w:fill="FAFAFA"/>
              </w:rPr>
              <w:t xml:space="preserve">ganizira, provodi i nadgleda </w:t>
            </w:r>
            <w:r w:rsidRPr="00F124E3">
              <w:rPr>
                <w:noProof/>
                <w:sz w:val="20"/>
                <w:szCs w:val="20"/>
              </w:rPr>
              <w:t>poslove u svezi s</w:t>
            </w:r>
            <w:r>
              <w:rPr>
                <w:noProof/>
                <w:sz w:val="20"/>
                <w:szCs w:val="20"/>
              </w:rPr>
              <w:t>a</w:t>
            </w:r>
            <w:r w:rsidRPr="00F124E3">
              <w:rPr>
                <w:noProof/>
                <w:sz w:val="20"/>
                <w:szCs w:val="20"/>
              </w:rPr>
              <w:t xml:space="preserve"> sanacij</w:t>
            </w:r>
            <w:r>
              <w:rPr>
                <w:noProof/>
                <w:sz w:val="20"/>
                <w:szCs w:val="20"/>
              </w:rPr>
              <w:t>om</w:t>
            </w:r>
            <w:r w:rsidRPr="00F124E3">
              <w:rPr>
                <w:noProof/>
                <w:sz w:val="20"/>
                <w:szCs w:val="20"/>
              </w:rPr>
              <w:t xml:space="preserve"> deponija i divljih odlagališta; nadzire odlaganj</w:t>
            </w:r>
            <w:r>
              <w:rPr>
                <w:noProof/>
                <w:sz w:val="20"/>
                <w:szCs w:val="20"/>
              </w:rPr>
              <w:t>e</w:t>
            </w:r>
            <w:r w:rsidRPr="00F124E3">
              <w:rPr>
                <w:noProof/>
                <w:sz w:val="20"/>
                <w:szCs w:val="20"/>
              </w:rPr>
              <w:t>, skupljanj</w:t>
            </w:r>
            <w:r>
              <w:rPr>
                <w:noProof/>
                <w:sz w:val="20"/>
                <w:szCs w:val="20"/>
              </w:rPr>
              <w:t>e</w:t>
            </w:r>
            <w:r w:rsidRPr="00F124E3">
              <w:rPr>
                <w:noProof/>
                <w:sz w:val="20"/>
                <w:szCs w:val="20"/>
              </w:rPr>
              <w:t xml:space="preserve"> i odvoz otpada</w:t>
            </w:r>
            <w:r>
              <w:rPr>
                <w:noProof/>
                <w:sz w:val="20"/>
                <w:szCs w:val="20"/>
              </w:rPr>
              <w:t>,</w:t>
            </w:r>
            <w:r w:rsidRPr="00F124E3">
              <w:rPr>
                <w:noProof/>
                <w:sz w:val="20"/>
                <w:szCs w:val="20"/>
              </w:rPr>
              <w:t xml:space="preserve"> obavlja nadzor nad provođenjem zakona i drugih propisa iz djelokruga komunalnog gospodarstva</w:t>
            </w:r>
            <w:r>
              <w:rPr>
                <w:noProof/>
                <w:sz w:val="20"/>
                <w:szCs w:val="20"/>
              </w:rPr>
              <w:t xml:space="preserve"> i drugih propisa</w:t>
            </w:r>
            <w:r w:rsidRPr="00F124E3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F124E3">
              <w:rPr>
                <w:noProof/>
                <w:sz w:val="20"/>
                <w:szCs w:val="20"/>
              </w:rPr>
              <w:t>vođenje propisanih očevidnika i izd</w:t>
            </w:r>
            <w:r>
              <w:rPr>
                <w:noProof/>
                <w:sz w:val="20"/>
                <w:szCs w:val="20"/>
              </w:rPr>
              <w:t>avanje izvoda iz tih očevidnika.</w:t>
            </w:r>
            <w:r w:rsidRPr="00F124E3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1B231D" w:rsidRPr="00F124E3" w:rsidTr="001B231D">
        <w:tc>
          <w:tcPr>
            <w:tcW w:w="9067" w:type="dxa"/>
            <w:shd w:val="clear" w:color="auto" w:fill="auto"/>
          </w:tcPr>
          <w:p w:rsidR="001B231D" w:rsidRPr="00F124E3" w:rsidRDefault="001B231D" w:rsidP="0037069B">
            <w:pPr>
              <w:spacing w:before="100" w:beforeAutospacing="1" w:after="100" w:afterAutospacing="1"/>
              <w:jc w:val="both"/>
              <w:rPr>
                <w:noProof/>
                <w:sz w:val="20"/>
                <w:szCs w:val="20"/>
              </w:rPr>
            </w:pPr>
            <w:r w:rsidRPr="00F124E3">
              <w:rPr>
                <w:noProof/>
                <w:sz w:val="20"/>
                <w:szCs w:val="20"/>
              </w:rPr>
              <w:t xml:space="preserve">Nadzire provođenja agrotehničkih mjera i mjera uređivanja i održavanja poljoprivrednih rudina propisanih općinskom Odlukom o agrotehničkim mjerama, mjerama za uređivanje i održavanje poljoprivrednih rudina i mjerama zaštite od požara na poljoprivrednom zemljištu, izrađuje zapisnike o utvrđenom stanju, </w:t>
            </w:r>
            <w:r>
              <w:rPr>
                <w:noProof/>
                <w:sz w:val="20"/>
                <w:szCs w:val="20"/>
              </w:rPr>
              <w:t xml:space="preserve">rješenjem </w:t>
            </w:r>
            <w:r w:rsidRPr="00F124E3">
              <w:rPr>
                <w:noProof/>
                <w:sz w:val="20"/>
                <w:szCs w:val="20"/>
              </w:rPr>
              <w:t xml:space="preserve">nalaže </w:t>
            </w:r>
            <w:r>
              <w:rPr>
                <w:noProof/>
                <w:sz w:val="20"/>
                <w:szCs w:val="20"/>
              </w:rPr>
              <w:t xml:space="preserve">fizičkim i pravnim osobama </w:t>
            </w:r>
            <w:r w:rsidRPr="00F124E3">
              <w:rPr>
                <w:noProof/>
                <w:sz w:val="20"/>
                <w:szCs w:val="20"/>
              </w:rPr>
              <w:t xml:space="preserve">poduzimanje </w:t>
            </w:r>
            <w:r>
              <w:rPr>
                <w:noProof/>
                <w:sz w:val="20"/>
                <w:szCs w:val="20"/>
              </w:rPr>
              <w:t xml:space="preserve">radnji u svrhu provedbe odluke o </w:t>
            </w:r>
            <w:r w:rsidRPr="00F124E3">
              <w:rPr>
                <w:noProof/>
                <w:sz w:val="20"/>
                <w:szCs w:val="20"/>
              </w:rPr>
              <w:t>agrotehnički</w:t>
            </w:r>
            <w:r>
              <w:rPr>
                <w:noProof/>
                <w:sz w:val="20"/>
                <w:szCs w:val="20"/>
              </w:rPr>
              <w:t>m</w:t>
            </w:r>
            <w:r w:rsidRPr="00F124E3">
              <w:rPr>
                <w:noProof/>
                <w:sz w:val="20"/>
                <w:szCs w:val="20"/>
              </w:rPr>
              <w:t xml:space="preserve"> mjera i mjera</w:t>
            </w:r>
            <w:r>
              <w:rPr>
                <w:noProof/>
                <w:sz w:val="20"/>
                <w:szCs w:val="20"/>
              </w:rPr>
              <w:t xml:space="preserve">ma </w:t>
            </w:r>
            <w:r w:rsidRPr="00F124E3">
              <w:rPr>
                <w:noProof/>
                <w:sz w:val="20"/>
                <w:szCs w:val="20"/>
              </w:rPr>
              <w:t xml:space="preserve"> uređivanja i održavanja poljoprivrednih rudina</w:t>
            </w:r>
            <w:r>
              <w:rPr>
                <w:noProof/>
                <w:sz w:val="20"/>
                <w:szCs w:val="20"/>
              </w:rPr>
              <w:t>.</w:t>
            </w:r>
          </w:p>
        </w:tc>
      </w:tr>
      <w:tr w:rsidR="001B231D" w:rsidRPr="00F124E3" w:rsidTr="001B231D">
        <w:tc>
          <w:tcPr>
            <w:tcW w:w="9067" w:type="dxa"/>
            <w:shd w:val="clear" w:color="auto" w:fill="auto"/>
          </w:tcPr>
          <w:p w:rsidR="001B231D" w:rsidRPr="00700A99" w:rsidRDefault="001B231D" w:rsidP="0037069B">
            <w:pPr>
              <w:spacing w:before="100" w:beforeAutospacing="1" w:after="100" w:afterAutospacing="1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</w:t>
            </w:r>
            <w:r w:rsidRPr="00995019">
              <w:rPr>
                <w:noProof/>
                <w:sz w:val="20"/>
                <w:szCs w:val="20"/>
              </w:rPr>
              <w:t xml:space="preserve">riprema potrebnu dokumentaciju i evidencije te obavlja jednostavnije i pretežno rutinske upravne, administrativne i stručne poslove potrebne za provođenje zaduženja i naplate </w:t>
            </w:r>
            <w:r>
              <w:rPr>
                <w:noProof/>
                <w:sz w:val="20"/>
                <w:szCs w:val="20"/>
              </w:rPr>
              <w:t>komunalnog doprinosa</w:t>
            </w:r>
          </w:p>
        </w:tc>
      </w:tr>
      <w:tr w:rsidR="001B231D" w:rsidRPr="00F124E3" w:rsidTr="001B231D">
        <w:tc>
          <w:tcPr>
            <w:tcW w:w="9067" w:type="dxa"/>
            <w:shd w:val="clear" w:color="auto" w:fill="auto"/>
          </w:tcPr>
          <w:p w:rsidR="001B231D" w:rsidRPr="00F124E3" w:rsidRDefault="001B231D" w:rsidP="0037069B">
            <w:pPr>
              <w:spacing w:before="100" w:beforeAutospacing="1" w:after="100" w:afterAutospacing="1"/>
              <w:jc w:val="both"/>
              <w:rPr>
                <w:noProof/>
                <w:sz w:val="20"/>
                <w:szCs w:val="20"/>
              </w:rPr>
            </w:pPr>
            <w:r w:rsidRPr="00F124E3">
              <w:rPr>
                <w:noProof/>
                <w:sz w:val="20"/>
                <w:szCs w:val="20"/>
              </w:rPr>
              <w:t>Nadzire izvršenje ugovora u obavljanju poslova dezinsekcije i deratizacije, dimnjačarskih poslova,</w:t>
            </w:r>
            <w:r>
              <w:rPr>
                <w:noProof/>
                <w:sz w:val="20"/>
                <w:szCs w:val="20"/>
              </w:rPr>
              <w:t xml:space="preserve"> ugovora o obavljanju komunalnih djelatnosti, nadzire</w:t>
            </w:r>
            <w:r w:rsidRPr="00F124E3">
              <w:rPr>
                <w:noProof/>
                <w:sz w:val="20"/>
                <w:szCs w:val="20"/>
              </w:rPr>
              <w:t xml:space="preserve"> provedbu odredbi Zakona o zaštiti životinja i općih akata donesenih temljem navedenog zakona</w:t>
            </w:r>
            <w:r>
              <w:rPr>
                <w:noProof/>
                <w:sz w:val="20"/>
                <w:szCs w:val="20"/>
              </w:rPr>
              <w:t xml:space="preserve">; </w:t>
            </w:r>
            <w:r w:rsidRPr="00F124E3">
              <w:rPr>
                <w:noProof/>
                <w:sz w:val="20"/>
                <w:szCs w:val="20"/>
              </w:rPr>
              <w:t>pružanja usluga Skloništa za životinje i higijeničarskih usluga</w:t>
            </w:r>
            <w:r>
              <w:rPr>
                <w:noProof/>
                <w:sz w:val="20"/>
                <w:szCs w:val="20"/>
              </w:rPr>
              <w:t xml:space="preserve">. </w:t>
            </w:r>
          </w:p>
        </w:tc>
      </w:tr>
      <w:tr w:rsidR="001B231D" w:rsidRPr="00F124E3" w:rsidTr="001B231D">
        <w:tc>
          <w:tcPr>
            <w:tcW w:w="9067" w:type="dxa"/>
            <w:shd w:val="clear" w:color="auto" w:fill="auto"/>
          </w:tcPr>
          <w:p w:rsidR="001B231D" w:rsidRPr="00F124E3" w:rsidRDefault="001B231D" w:rsidP="0037069B">
            <w:pPr>
              <w:spacing w:before="100" w:beforeAutospacing="1" w:after="100" w:afterAutospacing="1"/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Sudjeluje u izradi </w:t>
            </w:r>
            <w:r w:rsidRPr="00F124E3">
              <w:rPr>
                <w:sz w:val="20"/>
                <w:szCs w:val="20"/>
              </w:rPr>
              <w:t>prijedlog</w:t>
            </w:r>
            <w:r>
              <w:rPr>
                <w:sz w:val="20"/>
                <w:szCs w:val="20"/>
              </w:rPr>
              <w:t>a</w:t>
            </w:r>
            <w:r w:rsidRPr="00F124E3">
              <w:rPr>
                <w:sz w:val="20"/>
                <w:szCs w:val="20"/>
              </w:rPr>
              <w:t xml:space="preserve"> općih i pojedinačnih akata te </w:t>
            </w:r>
            <w:r>
              <w:rPr>
                <w:sz w:val="20"/>
                <w:szCs w:val="20"/>
              </w:rPr>
              <w:t>izrađuje pojedinačne akte iz svoje nadležnosti, sudjeluje</w:t>
            </w:r>
            <w:r w:rsidRPr="00F124E3">
              <w:rPr>
                <w:sz w:val="20"/>
                <w:szCs w:val="20"/>
              </w:rPr>
              <w:t xml:space="preserve"> pripremi materijala za Općinskog načelnika i Općinsko vijeće iz područja djelokruga, samostalno obavlja prijepise akata, a po potrebi i kopiranje akata, sastavlja zapisnike sa sastanaka i terenskih uviđaja, </w:t>
            </w:r>
            <w:r>
              <w:rPr>
                <w:sz w:val="20"/>
                <w:szCs w:val="20"/>
              </w:rPr>
              <w:t>p</w:t>
            </w:r>
            <w:r w:rsidRPr="003E48F1">
              <w:rPr>
                <w:sz w:val="20"/>
                <w:szCs w:val="20"/>
              </w:rPr>
              <w:t xml:space="preserve">rati zakone i ostale propise iz svog djelokruga i brine o njihovoj primjeni </w:t>
            </w:r>
            <w:r>
              <w:rPr>
                <w:sz w:val="20"/>
                <w:szCs w:val="20"/>
              </w:rPr>
              <w:t xml:space="preserve">u svom radu </w:t>
            </w:r>
            <w:r w:rsidRPr="00F124E3">
              <w:rPr>
                <w:sz w:val="20"/>
                <w:szCs w:val="20"/>
              </w:rPr>
              <w:t>te obavlja i druge poslove po nalogu pročelnika Jedinstvenog upravnog odjela</w:t>
            </w:r>
            <w:r w:rsidRPr="00F124E3">
              <w:rPr>
                <w:bCs/>
                <w:sz w:val="20"/>
                <w:szCs w:val="20"/>
              </w:rPr>
              <w:t xml:space="preserve"> uz </w:t>
            </w:r>
            <w:r w:rsidRPr="00F124E3">
              <w:rPr>
                <w:sz w:val="20"/>
                <w:szCs w:val="20"/>
              </w:rPr>
              <w:t>stalni nadzor i upute.</w:t>
            </w:r>
          </w:p>
        </w:tc>
      </w:tr>
    </w:tbl>
    <w:p w:rsidR="005A1875" w:rsidRDefault="005A1875" w:rsidP="00F278D7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278D7" w:rsidRPr="009C41FD" w:rsidRDefault="00505656" w:rsidP="00F278D7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C41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Podaci o plaći</w:t>
      </w:r>
      <w:r w:rsidR="009C41FD" w:rsidRPr="009C41FD">
        <w:rPr>
          <w:u w:val="single"/>
        </w:rPr>
        <w:t xml:space="preserve">   </w:t>
      </w:r>
      <w:r w:rsidR="009C41FD" w:rsidRPr="009C41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Referent</w:t>
      </w:r>
      <w:r w:rsidR="009C41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="009C41FD" w:rsidRPr="009C41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– komunalni redar</w:t>
      </w:r>
      <w:r w:rsidR="009C41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</w:p>
    <w:p w:rsidR="001B231D" w:rsidRDefault="00F278D7" w:rsidP="005A1875">
      <w:pPr>
        <w:jc w:val="both"/>
        <w:rPr>
          <w:rFonts w:ascii="Times New Roman" w:hAnsi="Times New Roman" w:cs="Times New Roman"/>
          <w:sz w:val="24"/>
          <w:szCs w:val="24"/>
        </w:rPr>
      </w:pPr>
      <w:r w:rsidRPr="00F278D7">
        <w:rPr>
          <w:rFonts w:ascii="Times New Roman" w:hAnsi="Times New Roman" w:cs="Times New Roman"/>
          <w:sz w:val="24"/>
          <w:szCs w:val="24"/>
        </w:rPr>
        <w:t>Plaću čini umnožak koeficijenta složenosti poslova radnog mjesta i osnovice za obračun plaće, uvećan za 0,5% za svaku navršenu godinu radnog staža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78D7" w:rsidRDefault="00F278D7" w:rsidP="005A18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Koeficijent složenosti poslova radnog mjesta </w:t>
      </w:r>
      <w:r w:rsidR="005A1875" w:rsidRPr="005A1875">
        <w:rPr>
          <w:rFonts w:ascii="Times New Roman" w:hAnsi="Times New Roman" w:cs="Times New Roman"/>
          <w:sz w:val="24"/>
          <w:szCs w:val="24"/>
        </w:rPr>
        <w:t>Referent</w:t>
      </w:r>
      <w:r w:rsidR="009C41FD">
        <w:rPr>
          <w:rFonts w:ascii="Times New Roman" w:hAnsi="Times New Roman" w:cs="Times New Roman"/>
          <w:sz w:val="24"/>
          <w:szCs w:val="24"/>
        </w:rPr>
        <w:t>a – komunalnog redara</w:t>
      </w:r>
      <w:r>
        <w:rPr>
          <w:rFonts w:ascii="Times New Roman" w:hAnsi="Times New Roman" w:cs="Times New Roman"/>
          <w:sz w:val="24"/>
          <w:szCs w:val="24"/>
        </w:rPr>
        <w:t xml:space="preserve"> propisan je Odlukom </w:t>
      </w:r>
      <w:r w:rsidR="005A1875" w:rsidRPr="005A1875">
        <w:rPr>
          <w:rFonts w:ascii="Times New Roman" w:hAnsi="Times New Roman" w:cs="Times New Roman"/>
          <w:sz w:val="24"/>
          <w:szCs w:val="24"/>
        </w:rPr>
        <w:t>o koeficijentima za obračun plaća službenika u</w:t>
      </w:r>
      <w:r w:rsidR="005A1875">
        <w:rPr>
          <w:rFonts w:ascii="Times New Roman" w:hAnsi="Times New Roman" w:cs="Times New Roman"/>
          <w:sz w:val="24"/>
          <w:szCs w:val="24"/>
        </w:rPr>
        <w:t xml:space="preserve"> </w:t>
      </w:r>
      <w:r w:rsidR="005A1875" w:rsidRPr="005A1875">
        <w:rPr>
          <w:rFonts w:ascii="Times New Roman" w:hAnsi="Times New Roman" w:cs="Times New Roman"/>
          <w:sz w:val="24"/>
          <w:szCs w:val="24"/>
        </w:rPr>
        <w:t xml:space="preserve"> Jedinstvenom upravnom odjelu Općine Lekenik </w:t>
      </w:r>
      <w:r>
        <w:rPr>
          <w:rFonts w:ascii="Times New Roman" w:hAnsi="Times New Roman" w:cs="Times New Roman"/>
          <w:sz w:val="24"/>
          <w:szCs w:val="24"/>
        </w:rPr>
        <w:t xml:space="preserve">(„Službeni vjesnik“, broj </w:t>
      </w:r>
      <w:r w:rsidR="005A1875">
        <w:rPr>
          <w:rFonts w:ascii="Times New Roman" w:hAnsi="Times New Roman" w:cs="Times New Roman"/>
          <w:sz w:val="24"/>
          <w:szCs w:val="24"/>
        </w:rPr>
        <w:t>29/23</w:t>
      </w:r>
      <w:r w:rsidR="00DD3903">
        <w:rPr>
          <w:rFonts w:ascii="Times New Roman" w:hAnsi="Times New Roman" w:cs="Times New Roman"/>
          <w:sz w:val="24"/>
          <w:szCs w:val="24"/>
        </w:rPr>
        <w:t xml:space="preserve"> i 13/25</w:t>
      </w:r>
      <w:r>
        <w:rPr>
          <w:rFonts w:ascii="Times New Roman" w:hAnsi="Times New Roman" w:cs="Times New Roman"/>
          <w:sz w:val="24"/>
          <w:szCs w:val="24"/>
        </w:rPr>
        <w:t>) i iznosi 3,</w:t>
      </w:r>
      <w:r w:rsidR="00DD3903">
        <w:rPr>
          <w:rFonts w:ascii="Times New Roman" w:hAnsi="Times New Roman" w:cs="Times New Roman"/>
          <w:sz w:val="24"/>
          <w:szCs w:val="24"/>
        </w:rPr>
        <w:t>6</w:t>
      </w:r>
      <w:r w:rsidR="005A187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78D7" w:rsidRDefault="00F278D7" w:rsidP="00F278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Osnovica za obračun plaće određena je Odlukom o osnovici za obračun plaće službenika Jedinstvenog upravnog odjela Općine Lekenik </w:t>
      </w:r>
      <w:r w:rsidRPr="00F278D7">
        <w:rPr>
          <w:rFonts w:ascii="Times New Roman" w:hAnsi="Times New Roman" w:cs="Times New Roman"/>
          <w:sz w:val="24"/>
          <w:szCs w:val="24"/>
        </w:rPr>
        <w:t>(„Službeni vjesnik“, broj</w:t>
      </w:r>
      <w:r w:rsidR="006369C7">
        <w:rPr>
          <w:rFonts w:ascii="Times New Roman" w:hAnsi="Times New Roman" w:cs="Times New Roman"/>
          <w:sz w:val="24"/>
          <w:szCs w:val="24"/>
        </w:rPr>
        <w:t xml:space="preserve"> </w:t>
      </w:r>
      <w:r w:rsidR="009C41FD">
        <w:rPr>
          <w:rFonts w:ascii="Times New Roman" w:hAnsi="Times New Roman" w:cs="Times New Roman"/>
          <w:sz w:val="24"/>
          <w:szCs w:val="24"/>
        </w:rPr>
        <w:t>111</w:t>
      </w:r>
      <w:r>
        <w:rPr>
          <w:rFonts w:ascii="Times New Roman" w:hAnsi="Times New Roman" w:cs="Times New Roman"/>
          <w:sz w:val="24"/>
          <w:szCs w:val="24"/>
        </w:rPr>
        <w:t>/2</w:t>
      </w:r>
      <w:r w:rsidR="009C41FD">
        <w:rPr>
          <w:rFonts w:ascii="Times New Roman" w:hAnsi="Times New Roman" w:cs="Times New Roman"/>
          <w:sz w:val="24"/>
          <w:szCs w:val="24"/>
        </w:rPr>
        <w:t>4.</w:t>
      </w:r>
      <w:r w:rsidRPr="00F278D7">
        <w:rPr>
          <w:rFonts w:ascii="Times New Roman" w:hAnsi="Times New Roman" w:cs="Times New Roman"/>
          <w:sz w:val="24"/>
          <w:szCs w:val="24"/>
        </w:rPr>
        <w:t>)</w:t>
      </w:r>
      <w:r w:rsidR="00BC6764">
        <w:rPr>
          <w:rFonts w:ascii="Times New Roman" w:hAnsi="Times New Roman" w:cs="Times New Roman"/>
          <w:sz w:val="24"/>
          <w:szCs w:val="24"/>
        </w:rPr>
        <w:t xml:space="preserve"> i iznosi </w:t>
      </w:r>
      <w:r w:rsidR="009C41FD" w:rsidRPr="009C41FD">
        <w:rPr>
          <w:rFonts w:ascii="Times New Roman" w:hAnsi="Times New Roman" w:cs="Times New Roman"/>
          <w:sz w:val="24"/>
          <w:szCs w:val="24"/>
        </w:rPr>
        <w:t>500,00 eura bruto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5656" w:rsidRDefault="00505656" w:rsidP="00F278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5656" w:rsidRDefault="00505656" w:rsidP="00F278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231D" w:rsidRPr="004B18D9" w:rsidRDefault="001B231D" w:rsidP="004B18D9">
      <w:pPr>
        <w:pStyle w:val="Odlomakpopisa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4B18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REFERENT ZA FINANCIJE I NAPLATU PRIHODA</w:t>
      </w:r>
    </w:p>
    <w:p w:rsidR="001B231D" w:rsidRDefault="001B231D" w:rsidP="001B231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B231D" w:rsidRPr="00505656" w:rsidRDefault="001B231D" w:rsidP="001B231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056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Opis poslova:</w:t>
      </w:r>
    </w:p>
    <w:p w:rsidR="001B231D" w:rsidRDefault="001B231D" w:rsidP="001B231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Sukladno članku 5. Pravilnika o unutarnjem redu Jedinstvenog upravnog odjela Općine Lekenik  („Službeni vjesnik“, broj 60/23 i 2/25) R</w:t>
      </w:r>
      <w:r w:rsidRPr="005A1875">
        <w:rPr>
          <w:rFonts w:ascii="Times New Roman" w:eastAsia="Times New Roman" w:hAnsi="Times New Roman" w:cs="Times New Roman"/>
          <w:sz w:val="24"/>
          <w:szCs w:val="24"/>
        </w:rPr>
        <w:t xml:space="preserve">eferent za </w:t>
      </w:r>
      <w:r>
        <w:rPr>
          <w:rFonts w:ascii="Times New Roman" w:eastAsia="Times New Roman" w:hAnsi="Times New Roman" w:cs="Times New Roman"/>
          <w:sz w:val="24"/>
          <w:szCs w:val="24"/>
        </w:rPr>
        <w:t>financije i naplatu prihoda obavlja sljedeće poslove: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1B231D" w:rsidRPr="00F124E3" w:rsidTr="0037069B">
        <w:tc>
          <w:tcPr>
            <w:tcW w:w="7668" w:type="dxa"/>
            <w:shd w:val="clear" w:color="auto" w:fill="B3B3B3"/>
          </w:tcPr>
          <w:p w:rsidR="001B231D" w:rsidRPr="00F124E3" w:rsidRDefault="001B231D" w:rsidP="0037069B">
            <w:pPr>
              <w:spacing w:before="100" w:beforeAutospacing="1" w:after="100" w:afterAutospacing="1"/>
              <w:rPr>
                <w:b/>
                <w:bCs/>
                <w:noProof/>
                <w:sz w:val="20"/>
                <w:szCs w:val="20"/>
              </w:rPr>
            </w:pPr>
          </w:p>
          <w:p w:rsidR="001B231D" w:rsidRPr="00F124E3" w:rsidRDefault="001B231D" w:rsidP="0037069B">
            <w:pPr>
              <w:spacing w:before="100" w:beforeAutospacing="1" w:after="100" w:afterAutospacing="1"/>
              <w:rPr>
                <w:b/>
                <w:bCs/>
                <w:noProof/>
                <w:sz w:val="20"/>
                <w:szCs w:val="20"/>
              </w:rPr>
            </w:pPr>
            <w:r w:rsidRPr="00F124E3">
              <w:rPr>
                <w:b/>
                <w:bCs/>
                <w:noProof/>
                <w:sz w:val="20"/>
                <w:szCs w:val="20"/>
              </w:rPr>
              <w:t xml:space="preserve">III. Opis poslova radnog mjesta </w:t>
            </w:r>
          </w:p>
        </w:tc>
      </w:tr>
      <w:tr w:rsidR="001B231D" w:rsidRPr="00F124E3" w:rsidTr="0037069B">
        <w:tc>
          <w:tcPr>
            <w:tcW w:w="7668" w:type="dxa"/>
            <w:shd w:val="clear" w:color="auto" w:fill="auto"/>
          </w:tcPr>
          <w:p w:rsidR="001B231D" w:rsidRPr="00F124E3" w:rsidRDefault="001B231D" w:rsidP="0037069B">
            <w:pPr>
              <w:spacing w:before="100" w:beforeAutospacing="1" w:after="100" w:afterAutospacing="1"/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F124E3">
              <w:rPr>
                <w:noProof/>
                <w:sz w:val="20"/>
                <w:szCs w:val="20"/>
              </w:rPr>
              <w:t>Vodi analitičk</w:t>
            </w:r>
            <w:r>
              <w:rPr>
                <w:noProof/>
                <w:sz w:val="20"/>
                <w:szCs w:val="20"/>
              </w:rPr>
              <w:t>u</w:t>
            </w:r>
            <w:r w:rsidRPr="00F124E3">
              <w:rPr>
                <w:noProof/>
                <w:sz w:val="20"/>
                <w:szCs w:val="20"/>
              </w:rPr>
              <w:t xml:space="preserve"> evidenciju potraživanja i obveza (po subjektima, računima, pojedinačnim iznosima, rokovima dospjelosti, zateznim kamatama i dr.) odnosno analitičko knjigovodstvo ulaznih i izlaznih računa, zaprima i kontrolira ulazne primljene račune, sudjeluje u usklađivanju analitičke evidencije sa stanjem u Glavnoj knjizi, </w:t>
            </w:r>
            <w:r>
              <w:rPr>
                <w:noProof/>
                <w:sz w:val="20"/>
                <w:szCs w:val="20"/>
              </w:rPr>
              <w:t>obavlja poslove</w:t>
            </w:r>
            <w:r w:rsidRPr="00F124E3">
              <w:rPr>
                <w:noProof/>
                <w:sz w:val="20"/>
                <w:szCs w:val="20"/>
              </w:rPr>
              <w:t xml:space="preserve"> obračun</w:t>
            </w:r>
            <w:r>
              <w:rPr>
                <w:noProof/>
                <w:sz w:val="20"/>
                <w:szCs w:val="20"/>
              </w:rPr>
              <w:t>a</w:t>
            </w:r>
            <w:r w:rsidRPr="00F124E3">
              <w:rPr>
                <w:noProof/>
                <w:sz w:val="20"/>
                <w:szCs w:val="20"/>
              </w:rPr>
              <w:t xml:space="preserve"> plaća i drugih primanja službenika te naknad</w:t>
            </w:r>
            <w:r>
              <w:rPr>
                <w:noProof/>
                <w:sz w:val="20"/>
                <w:szCs w:val="20"/>
              </w:rPr>
              <w:t>a</w:t>
            </w:r>
            <w:r w:rsidRPr="00F124E3">
              <w:rPr>
                <w:noProof/>
                <w:sz w:val="20"/>
                <w:szCs w:val="20"/>
              </w:rPr>
              <w:t xml:space="preserve"> koje imaju karakter oporezivih primanja; ugovori o djelu, autorski honorari, naknada članovima Općinskog vijeća i dužnosnika Općine, te djelatnika ustanova kojih je osnivač Općina </w:t>
            </w:r>
            <w:r w:rsidRPr="00F124E3">
              <w:rPr>
                <w:sz w:val="20"/>
                <w:szCs w:val="20"/>
              </w:rPr>
              <w:t>u suradnji sa zaduženim službenicima, uz stalni nadzor i upute pročelnika te stupanj odgovornosti koji uključuje odgovornost za materijalne resurse s kojima radi, te pravilnu primjenu izričito propisanih postupaka, metoda rada i stručnih tehnika.</w:t>
            </w:r>
          </w:p>
        </w:tc>
      </w:tr>
      <w:tr w:rsidR="001B231D" w:rsidRPr="00F124E3" w:rsidTr="0037069B">
        <w:tc>
          <w:tcPr>
            <w:tcW w:w="7668" w:type="dxa"/>
            <w:shd w:val="clear" w:color="auto" w:fill="auto"/>
          </w:tcPr>
          <w:p w:rsidR="001B231D" w:rsidRPr="00F124E3" w:rsidRDefault="001B231D" w:rsidP="0037069B">
            <w:pPr>
              <w:jc w:val="both"/>
              <w:rPr>
                <w:noProof/>
                <w:sz w:val="20"/>
                <w:szCs w:val="20"/>
              </w:rPr>
            </w:pPr>
            <w:r w:rsidRPr="00F124E3">
              <w:rPr>
                <w:noProof/>
                <w:sz w:val="20"/>
                <w:szCs w:val="20"/>
              </w:rPr>
              <w:t xml:space="preserve">Vodi cjelokupno blagajničko poslovanje, vodi knjigu (dnevnik) blagajni (kunska, devizna,  i dr.), odgovara za zaprimanje i kontrolu blagajničkih dokumenata. </w:t>
            </w:r>
          </w:p>
        </w:tc>
      </w:tr>
      <w:tr w:rsidR="001B231D" w:rsidRPr="00F124E3" w:rsidTr="0037069B">
        <w:tc>
          <w:tcPr>
            <w:tcW w:w="7668" w:type="dxa"/>
            <w:shd w:val="clear" w:color="auto" w:fill="auto"/>
          </w:tcPr>
          <w:p w:rsidR="001B231D" w:rsidRPr="00F124E3" w:rsidRDefault="001B231D" w:rsidP="0037069B">
            <w:pPr>
              <w:spacing w:before="100" w:beforeAutospacing="1" w:after="100" w:afterAutospacing="1"/>
              <w:jc w:val="both"/>
              <w:rPr>
                <w:noProof/>
                <w:snapToGrid w:val="0"/>
                <w:sz w:val="20"/>
                <w:szCs w:val="20"/>
              </w:rPr>
            </w:pPr>
            <w:r w:rsidRPr="00F124E3">
              <w:rPr>
                <w:bCs/>
                <w:sz w:val="20"/>
                <w:szCs w:val="20"/>
              </w:rPr>
              <w:t xml:space="preserve">Sudjeluje u vođenju računovodstva po proračunskim programima i projektima koje provodi Općina i izradi potrebnih financijskih izvješća. </w:t>
            </w:r>
            <w:r>
              <w:rPr>
                <w:bCs/>
                <w:sz w:val="20"/>
                <w:szCs w:val="20"/>
              </w:rPr>
              <w:t>Prati</w:t>
            </w:r>
            <w:r w:rsidRPr="00F124E3">
              <w:rPr>
                <w:bCs/>
                <w:sz w:val="20"/>
                <w:szCs w:val="20"/>
              </w:rPr>
              <w:t xml:space="preserve"> zaduženja</w:t>
            </w:r>
            <w:r>
              <w:rPr>
                <w:bCs/>
                <w:sz w:val="20"/>
                <w:szCs w:val="20"/>
              </w:rPr>
              <w:t xml:space="preserve"> i naplatu</w:t>
            </w:r>
            <w:r w:rsidRPr="00F124E3">
              <w:rPr>
                <w:bCs/>
                <w:sz w:val="20"/>
                <w:szCs w:val="20"/>
              </w:rPr>
              <w:t xml:space="preserve"> komunalne i vodne naknade</w:t>
            </w:r>
            <w:r>
              <w:rPr>
                <w:bCs/>
                <w:sz w:val="20"/>
                <w:szCs w:val="20"/>
              </w:rPr>
              <w:t xml:space="preserve"> i ostalih općinskih prihoda, ažurira evidencije te </w:t>
            </w:r>
            <w:r w:rsidRPr="00F124E3">
              <w:rPr>
                <w:bCs/>
                <w:sz w:val="20"/>
                <w:szCs w:val="20"/>
              </w:rPr>
              <w:t xml:space="preserve">priprema </w:t>
            </w:r>
            <w:r>
              <w:rPr>
                <w:bCs/>
                <w:sz w:val="20"/>
                <w:szCs w:val="20"/>
              </w:rPr>
              <w:t xml:space="preserve">potrebnu dokumentaciju i obavlja </w:t>
            </w:r>
            <w:r w:rsidRPr="00995019">
              <w:rPr>
                <w:bCs/>
                <w:sz w:val="20"/>
                <w:szCs w:val="20"/>
              </w:rPr>
              <w:t>jednostavnij</w:t>
            </w:r>
            <w:r>
              <w:rPr>
                <w:bCs/>
                <w:sz w:val="20"/>
                <w:szCs w:val="20"/>
              </w:rPr>
              <w:t>e</w:t>
            </w:r>
            <w:r w:rsidRPr="00995019">
              <w:rPr>
                <w:bCs/>
                <w:sz w:val="20"/>
                <w:szCs w:val="20"/>
              </w:rPr>
              <w:t xml:space="preserve"> i pretežno rutinsk</w:t>
            </w:r>
            <w:r>
              <w:rPr>
                <w:bCs/>
                <w:sz w:val="20"/>
                <w:szCs w:val="20"/>
              </w:rPr>
              <w:t>e</w:t>
            </w:r>
            <w:r w:rsidRPr="00995019">
              <w:rPr>
                <w:bCs/>
                <w:sz w:val="20"/>
                <w:szCs w:val="20"/>
              </w:rPr>
              <w:t xml:space="preserve"> upravn</w:t>
            </w:r>
            <w:r>
              <w:rPr>
                <w:bCs/>
                <w:sz w:val="20"/>
                <w:szCs w:val="20"/>
              </w:rPr>
              <w:t>e</w:t>
            </w:r>
            <w:r w:rsidRPr="00995019">
              <w:rPr>
                <w:bCs/>
                <w:sz w:val="20"/>
                <w:szCs w:val="20"/>
              </w:rPr>
              <w:t>, administrativn</w:t>
            </w:r>
            <w:r>
              <w:rPr>
                <w:bCs/>
                <w:sz w:val="20"/>
                <w:szCs w:val="20"/>
              </w:rPr>
              <w:t>e</w:t>
            </w:r>
            <w:r w:rsidRPr="00995019">
              <w:rPr>
                <w:bCs/>
                <w:sz w:val="20"/>
                <w:szCs w:val="20"/>
              </w:rPr>
              <w:t xml:space="preserve"> i stručn</w:t>
            </w:r>
            <w:r>
              <w:rPr>
                <w:bCs/>
                <w:sz w:val="20"/>
                <w:szCs w:val="20"/>
              </w:rPr>
              <w:t>e</w:t>
            </w:r>
            <w:r w:rsidRPr="00995019">
              <w:rPr>
                <w:bCs/>
                <w:sz w:val="20"/>
                <w:szCs w:val="20"/>
              </w:rPr>
              <w:t xml:space="preserve"> poslov</w:t>
            </w:r>
            <w:r>
              <w:rPr>
                <w:bCs/>
                <w:sz w:val="20"/>
                <w:szCs w:val="20"/>
              </w:rPr>
              <w:t>e potrebne za provođenje zaduženja i postupaka naplate dugovanja.</w:t>
            </w:r>
          </w:p>
        </w:tc>
      </w:tr>
      <w:tr w:rsidR="001B231D" w:rsidRPr="00F124E3" w:rsidTr="0037069B">
        <w:tc>
          <w:tcPr>
            <w:tcW w:w="7668" w:type="dxa"/>
            <w:shd w:val="clear" w:color="auto" w:fill="auto"/>
          </w:tcPr>
          <w:p w:rsidR="001B231D" w:rsidRPr="00F124E3" w:rsidRDefault="001B231D" w:rsidP="0037069B">
            <w:pPr>
              <w:spacing w:before="100" w:beforeAutospacing="1" w:after="100" w:afterAutospacing="1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Sudjeluje u izradi</w:t>
            </w:r>
            <w:r w:rsidRPr="00F124E3">
              <w:rPr>
                <w:sz w:val="20"/>
                <w:szCs w:val="20"/>
              </w:rPr>
              <w:t xml:space="preserve"> prijedlog</w:t>
            </w:r>
            <w:r>
              <w:rPr>
                <w:sz w:val="20"/>
                <w:szCs w:val="20"/>
              </w:rPr>
              <w:t>a</w:t>
            </w:r>
            <w:r w:rsidRPr="00F124E3">
              <w:rPr>
                <w:sz w:val="20"/>
                <w:szCs w:val="20"/>
              </w:rPr>
              <w:t xml:space="preserve"> općih i pojedinačnih akata</w:t>
            </w:r>
            <w:r>
              <w:rPr>
                <w:sz w:val="20"/>
                <w:szCs w:val="20"/>
              </w:rPr>
              <w:t xml:space="preserve"> i izvješća,</w:t>
            </w:r>
            <w:r w:rsidRPr="00F124E3">
              <w:rPr>
                <w:sz w:val="20"/>
                <w:szCs w:val="20"/>
              </w:rPr>
              <w:t xml:space="preserve"> brine o pravovremenoj pripremi materijala za Općinskog načelnika i Općinsko vijeće iz područja djelokruga, samostalno obavlja prijepise akata i predmeta iz nadležnosti, a po potrebi i kopiranje i skeniranje akata, sastavlja zapisnike, te obavlja i druge poslove po nalogu pročelnika Jedinstvenog upravnog odjela</w:t>
            </w:r>
            <w:r w:rsidRPr="00F124E3">
              <w:rPr>
                <w:bCs/>
                <w:sz w:val="20"/>
                <w:szCs w:val="20"/>
              </w:rPr>
              <w:t xml:space="preserve"> uz </w:t>
            </w:r>
            <w:r w:rsidRPr="00F124E3">
              <w:rPr>
                <w:sz w:val="20"/>
                <w:szCs w:val="20"/>
              </w:rPr>
              <w:t>stalni nadzor i upute.</w:t>
            </w:r>
            <w:r>
              <w:t xml:space="preserve"> </w:t>
            </w:r>
            <w:r w:rsidRPr="002B1767">
              <w:rPr>
                <w:sz w:val="20"/>
                <w:szCs w:val="20"/>
              </w:rPr>
              <w:t>Prati zakone i ostale propise iz svog djelokruga i brine o njihovoj primjeni u radu te  sudjeluje u izradi prijedloga općinskih odluka te izvješća iz svog djelokruga rada i brine o njihovoj pravovremenoj izradi.</w:t>
            </w:r>
          </w:p>
        </w:tc>
      </w:tr>
    </w:tbl>
    <w:p w:rsidR="001B231D" w:rsidRDefault="001B231D" w:rsidP="001B231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18D9" w:rsidRDefault="001B231D" w:rsidP="001B231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Podaci o </w:t>
      </w:r>
      <w:r w:rsidRPr="001B231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plaći</w:t>
      </w:r>
      <w:r w:rsidRPr="001B231D">
        <w:rPr>
          <w:u w:val="single"/>
        </w:rPr>
        <w:t xml:space="preserve"> </w:t>
      </w:r>
      <w:r w:rsidRPr="001B231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Referent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1B231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za </w:t>
      </w:r>
      <w:r w:rsidR="004B18D9" w:rsidRPr="004B18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financije i naplatu prihoda </w:t>
      </w:r>
    </w:p>
    <w:p w:rsidR="001B231D" w:rsidRDefault="001B231D" w:rsidP="001B231D">
      <w:pPr>
        <w:jc w:val="both"/>
        <w:rPr>
          <w:rFonts w:ascii="Times New Roman" w:hAnsi="Times New Roman" w:cs="Times New Roman"/>
          <w:sz w:val="24"/>
          <w:szCs w:val="24"/>
        </w:rPr>
      </w:pPr>
      <w:r w:rsidRPr="00F278D7">
        <w:rPr>
          <w:rFonts w:ascii="Times New Roman" w:hAnsi="Times New Roman" w:cs="Times New Roman"/>
          <w:sz w:val="24"/>
          <w:szCs w:val="24"/>
        </w:rPr>
        <w:t>Plaću čini umnožak koeficijenta složenosti poslova radnog mjesta i osnovice za obračun plaće, uvećan za 0,5% za svaku navršenu godinu radnog staža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18D9" w:rsidRDefault="001B231D" w:rsidP="001B23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Koeficijent složenosti poslova radnog mjesta </w:t>
      </w:r>
      <w:r w:rsidRPr="001B231D">
        <w:rPr>
          <w:rFonts w:ascii="Times New Roman" w:hAnsi="Times New Roman" w:cs="Times New Roman"/>
          <w:sz w:val="24"/>
          <w:szCs w:val="24"/>
        </w:rPr>
        <w:t xml:space="preserve">Referent za </w:t>
      </w:r>
      <w:r>
        <w:rPr>
          <w:rFonts w:ascii="Times New Roman" w:eastAsia="Times New Roman" w:hAnsi="Times New Roman" w:cs="Times New Roman"/>
          <w:sz w:val="24"/>
          <w:szCs w:val="24"/>
        </w:rPr>
        <w:t>financije i naplatu prihoda</w:t>
      </w:r>
      <w:r w:rsidRPr="001B2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propisan je Odlukom </w:t>
      </w:r>
      <w:r w:rsidRPr="005A1875">
        <w:rPr>
          <w:rFonts w:ascii="Times New Roman" w:hAnsi="Times New Roman" w:cs="Times New Roman"/>
          <w:sz w:val="24"/>
          <w:szCs w:val="24"/>
        </w:rPr>
        <w:t>o koeficijentima za obračun plaća službenika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875">
        <w:rPr>
          <w:rFonts w:ascii="Times New Roman" w:hAnsi="Times New Roman" w:cs="Times New Roman"/>
          <w:sz w:val="24"/>
          <w:szCs w:val="24"/>
        </w:rPr>
        <w:t xml:space="preserve"> Jedinstvenom upravnom odjelu Općine Lekenik </w:t>
      </w:r>
      <w:r>
        <w:rPr>
          <w:rFonts w:ascii="Times New Roman" w:hAnsi="Times New Roman" w:cs="Times New Roman"/>
          <w:sz w:val="24"/>
          <w:szCs w:val="24"/>
        </w:rPr>
        <w:t xml:space="preserve">(„Službeni vjesnik“, broj </w:t>
      </w:r>
      <w:r w:rsidR="004B18D9" w:rsidRPr="004B18D9">
        <w:rPr>
          <w:rFonts w:ascii="Times New Roman" w:hAnsi="Times New Roman" w:cs="Times New Roman"/>
          <w:sz w:val="24"/>
          <w:szCs w:val="24"/>
        </w:rPr>
        <w:t>29/23 i 13/25) i iznosi 3,60.</w:t>
      </w:r>
    </w:p>
    <w:p w:rsidR="001B231D" w:rsidRDefault="001B231D" w:rsidP="001B23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Osnovica za obračun plaće određena je Odlukom o osnovici za obračun plaće službenika Jedinstvenog upravnog odjela Općine Lekenik </w:t>
      </w:r>
      <w:r w:rsidRPr="00F278D7">
        <w:rPr>
          <w:rFonts w:ascii="Times New Roman" w:hAnsi="Times New Roman" w:cs="Times New Roman"/>
          <w:sz w:val="24"/>
          <w:szCs w:val="24"/>
        </w:rPr>
        <w:t>(„Službeni vjesnik“, broj</w:t>
      </w:r>
      <w:r w:rsidR="006369C7">
        <w:rPr>
          <w:rFonts w:ascii="Times New Roman" w:hAnsi="Times New Roman" w:cs="Times New Roman"/>
          <w:sz w:val="24"/>
          <w:szCs w:val="24"/>
        </w:rPr>
        <w:t xml:space="preserve"> 111/24</w:t>
      </w:r>
      <w:r w:rsidRPr="00F278D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iznosi </w:t>
      </w:r>
      <w:r w:rsidRPr="001B231D">
        <w:rPr>
          <w:rFonts w:ascii="Times New Roman" w:hAnsi="Times New Roman" w:cs="Times New Roman"/>
          <w:sz w:val="24"/>
          <w:szCs w:val="24"/>
        </w:rPr>
        <w:t>500,00 eura bruto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231D" w:rsidRDefault="001B231D" w:rsidP="001B231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231D" w:rsidRDefault="001B231D" w:rsidP="001B231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231D" w:rsidRDefault="001B231D" w:rsidP="001B231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278D7" w:rsidRPr="00F278D7" w:rsidRDefault="00F278D7" w:rsidP="00F278D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278D7" w:rsidRPr="00F27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C4CFF"/>
    <w:multiLevelType w:val="hybridMultilevel"/>
    <w:tmpl w:val="65D89742"/>
    <w:lvl w:ilvl="0" w:tplc="CEA075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F57"/>
    <w:rsid w:val="001B231D"/>
    <w:rsid w:val="002C6B25"/>
    <w:rsid w:val="004A1761"/>
    <w:rsid w:val="004B18D9"/>
    <w:rsid w:val="00505656"/>
    <w:rsid w:val="005A1875"/>
    <w:rsid w:val="00630AF6"/>
    <w:rsid w:val="006369C7"/>
    <w:rsid w:val="006866FA"/>
    <w:rsid w:val="00790017"/>
    <w:rsid w:val="009C41FD"/>
    <w:rsid w:val="00AE4F57"/>
    <w:rsid w:val="00BC6764"/>
    <w:rsid w:val="00DD3903"/>
    <w:rsid w:val="00E94B5E"/>
    <w:rsid w:val="00F26A11"/>
    <w:rsid w:val="00F2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FA887-11F3-4239-9EA2-86415110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6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41F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94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4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10</cp:revision>
  <cp:lastPrinted>2025-08-26T13:19:00Z</cp:lastPrinted>
  <dcterms:created xsi:type="dcterms:W3CDTF">2022-05-25T10:55:00Z</dcterms:created>
  <dcterms:modified xsi:type="dcterms:W3CDTF">2025-10-22T07:12:00Z</dcterms:modified>
</cp:coreProperties>
</file>