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+*xfs*pvs*Akl*cvA*xBj*tCi*Dia*sua*mhs*cFA*pBk*-</w:t>
            </w:r>
            <w:r>
              <w:rPr>
                <w:rFonts w:ascii="PDF417x" w:hAnsi="PDF417x"/>
                <w:sz w:val="24"/>
                <w:szCs w:val="24"/>
              </w:rPr>
              <w:br/>
              <w:t>+*yqw*czr*jmb*gzC*ugc*yla*icz*dwC*uBm*xCc*zew*-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+*eDs*ufy*lyd*lyd*lyd*eDs*rsd*rwh*Bob*drs*zfE*-</w:t>
            </w:r>
            <w:r>
              <w:rPr>
                <w:rFonts w:ascii="PDF417x" w:hAnsi="PDF417x"/>
                <w:sz w:val="24"/>
                <w:szCs w:val="24"/>
              </w:rPr>
              <w:br/>
              <w:t>+*ftw*vkl*ksv*msw*dAc*abD*sta*Bjj*gis*xps*onA*-</w:t>
            </w:r>
            <w:r>
              <w:rPr>
                <w:rFonts w:ascii="PDF417x" w:hAnsi="PDF417x"/>
                <w:sz w:val="24"/>
                <w:szCs w:val="24"/>
              </w:rPr>
              <w:br/>
              <w:t>+*ftA*xAe*trB*CyB*viB*wpA*ymD*wgh*yva*wtl*uws*-</w:t>
            </w:r>
            <w:r>
              <w:rPr>
                <w:rFonts w:ascii="PDF417x" w:hAnsi="PDF417x"/>
                <w:sz w:val="24"/>
                <w:szCs w:val="24"/>
              </w:rPr>
              <w:br/>
              <w:t>+*xjq*DFs*lmy*Dtc*Drj*zfq*yfm*jcc*wFx*lsr*uzq*-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526DF070" w14:textId="77777777" w:rsidR="00810CBA" w:rsidRDefault="00810CBA" w:rsidP="00B92D0F">
      <w:pPr>
        <w:jc w:val="both"/>
        <w:rPr>
          <w:rFonts w:eastAsia="Times New Roman" w:cs="Times New Roman"/>
        </w:rPr>
      </w:pPr>
    </w:p>
    <w:p w14:paraId="79CDC679" w14:textId="5B547734" w:rsidR="00810CBA" w:rsidRDefault="00810CBA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  <w:lang w:eastAsia="hr-HR"/>
        </w:rPr>
        <w:drawing>
          <wp:anchor distT="0" distB="0" distL="114300" distR="114300" simplePos="0" relativeHeight="251674624" behindDoc="0" locked="0" layoutInCell="1" allowOverlap="1" wp14:anchorId="7A02E439" wp14:editId="3911E056">
            <wp:simplePos x="0" y="0"/>
            <wp:positionH relativeFrom="column">
              <wp:posOffset>1195705</wp:posOffset>
            </wp:positionH>
            <wp:positionV relativeFrom="paragraph">
              <wp:posOffset>-90169</wp:posOffset>
            </wp:positionV>
            <wp:extent cx="421640" cy="530860"/>
            <wp:effectExtent l="0" t="0" r="0" b="254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C6736" w14:textId="3D65B42C" w:rsidR="00810CBA" w:rsidRDefault="00810CBA" w:rsidP="00B92D0F">
      <w:pPr>
        <w:jc w:val="both"/>
        <w:rPr>
          <w:rFonts w:eastAsia="Times New Roman" w:cs="Times New Roman"/>
        </w:rPr>
      </w:pPr>
    </w:p>
    <w:p w14:paraId="49B221CD" w14:textId="5B783A59" w:rsidR="008C5FE5" w:rsidRDefault="008C5FE5" w:rsidP="00B92D0F">
      <w:pPr>
        <w:jc w:val="both"/>
        <w:rPr>
          <w:rFonts w:eastAsia="Times New Roman" w:cs="Times New Roma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37"/>
      </w:tblGrid>
      <w:tr w:rsidR="00810CBA" w:rsidRPr="00353329" w14:paraId="13D56818" w14:textId="77777777" w:rsidTr="002F7BAD">
        <w:tc>
          <w:tcPr>
            <w:tcW w:w="4337" w:type="dxa"/>
          </w:tcPr>
          <w:p w14:paraId="1043CB28" w14:textId="7546765E" w:rsidR="00810CBA" w:rsidRPr="00810CBA" w:rsidRDefault="00810CBA" w:rsidP="00810C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10CBA">
              <w:rPr>
                <w:rFonts w:ascii="Times New Roman" w:hAnsi="Times New Roman" w:cs="Times New Roman"/>
                <w:bCs/>
              </w:rPr>
              <w:t>REPUBLIKA HRVATSKA</w:t>
            </w:r>
          </w:p>
        </w:tc>
      </w:tr>
      <w:tr w:rsidR="00810CBA" w:rsidRPr="00353329" w14:paraId="149B8875" w14:textId="77777777" w:rsidTr="002F7BAD">
        <w:tc>
          <w:tcPr>
            <w:tcW w:w="4337" w:type="dxa"/>
          </w:tcPr>
          <w:p w14:paraId="7D071AC9" w14:textId="77777777" w:rsidR="00810CBA" w:rsidRPr="00810CBA" w:rsidRDefault="00810CBA" w:rsidP="00810CB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10CBA">
              <w:rPr>
                <w:rFonts w:ascii="Times New Roman" w:hAnsi="Times New Roman" w:cs="Times New Roman"/>
                <w:bCs/>
                <w:sz w:val="20"/>
              </w:rPr>
              <w:t>SISAČKO-MOSLAVAČKA ŽUPANIJA</w:t>
            </w:r>
          </w:p>
        </w:tc>
      </w:tr>
      <w:tr w:rsidR="00810CBA" w:rsidRPr="00353329" w14:paraId="6E8F0229" w14:textId="77777777" w:rsidTr="00810CBA">
        <w:trPr>
          <w:trHeight w:val="80"/>
        </w:trPr>
        <w:tc>
          <w:tcPr>
            <w:tcW w:w="4337" w:type="dxa"/>
          </w:tcPr>
          <w:p w14:paraId="1B304342" w14:textId="77777777" w:rsidR="00810CBA" w:rsidRDefault="00810CBA" w:rsidP="00810CBA">
            <w:pPr>
              <w:pStyle w:val="Naslov1"/>
              <w:rPr>
                <w:b w:val="0"/>
                <w:bCs/>
                <w:i w:val="0"/>
              </w:rPr>
            </w:pPr>
            <w:r w:rsidRPr="00810CBA">
              <w:rPr>
                <w:b w:val="0"/>
                <w:bCs/>
                <w:i w:val="0"/>
              </w:rPr>
              <w:t>OPĆINA LEKENIK</w:t>
            </w:r>
          </w:p>
          <w:p w14:paraId="3C85AF38" w14:textId="35854AF1" w:rsidR="005527BF" w:rsidRPr="005527BF" w:rsidRDefault="005527BF" w:rsidP="005527BF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pacing w:val="38"/>
                <w:sz w:val="18"/>
                <w:szCs w:val="20"/>
                <w:lang w:val="en-GB" w:eastAsia="hr-HR"/>
              </w:rPr>
            </w:pPr>
            <w:r w:rsidRPr="005527BF">
              <w:rPr>
                <w:rFonts w:ascii="Times New Roman" w:eastAsia="Times New Roman" w:hAnsi="Times New Roman" w:cs="Times New Roman"/>
                <w:bCs/>
                <w:noProof w:val="0"/>
                <w:spacing w:val="38"/>
                <w:sz w:val="18"/>
                <w:szCs w:val="20"/>
                <w:lang w:val="en-GB" w:eastAsia="hr-HR"/>
              </w:rPr>
              <w:t>OPĆINSKI NAČELNIK</w:t>
            </w:r>
          </w:p>
          <w:p w14:paraId="2DCEB8A9" w14:textId="45CA28C7" w:rsidR="00810CBA" w:rsidRPr="00810CBA" w:rsidRDefault="00810CBA" w:rsidP="00810CBA">
            <w:pPr>
              <w:rPr>
                <w:lang w:val="en-GB" w:eastAsia="hr-HR"/>
              </w:rPr>
            </w:pPr>
          </w:p>
        </w:tc>
      </w:tr>
    </w:tbl>
    <w:p w14:paraId="7226B076" w14:textId="5DCFF94A" w:rsidR="005527BF" w:rsidRPr="005527BF" w:rsidRDefault="005527BF" w:rsidP="005527BF">
      <w:pPr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Na temelju članka 391. Zakona o vlasništvu i drugim stvarnim pravima (“Narodne novine” broj 91/96, 69/98, 137/99, 22/00, 73/00, 114/01, 79/06, 141/06, 146/08, 38/09, 153/09, 143/12, 152/14, 94/17; 81/15- pročišćeni tekst i 94/17), članka 48. stavka  1. točke 6. i 20.  Statuta Općine Lekenik („Službeni vjesnik“ broj 9/2021), članka 11. Odluke o stjecanju, otuđivanju i raspolaganju nekretninama u Općini Lekenik (“Službeni vjesnik” broj 54/09, 26/10 i 49/14), te Odluke o raspisivanju javnog natječaja za zakup zemljišta u vlasništvu Općine Lekenik i osnivanju</w:t>
      </w:r>
      <w:r w:rsidRPr="005527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7BF">
        <w:rPr>
          <w:rFonts w:ascii="Times New Roman" w:hAnsi="Times New Roman" w:cs="Times New Roman"/>
          <w:sz w:val="24"/>
          <w:szCs w:val="24"/>
        </w:rPr>
        <w:t>Stručno</w:t>
      </w:r>
      <w:r w:rsidR="000A3694">
        <w:rPr>
          <w:rFonts w:ascii="Times New Roman" w:hAnsi="Times New Roman" w:cs="Times New Roman"/>
          <w:sz w:val="24"/>
          <w:szCs w:val="24"/>
        </w:rPr>
        <w:t>g</w:t>
      </w:r>
      <w:r w:rsidRPr="005527BF">
        <w:rPr>
          <w:rFonts w:ascii="Times New Roman" w:hAnsi="Times New Roman" w:cs="Times New Roman"/>
          <w:sz w:val="24"/>
          <w:szCs w:val="24"/>
        </w:rPr>
        <w:t xml:space="preserve"> povjerenstv</w:t>
      </w:r>
      <w:r w:rsidR="000A3694">
        <w:rPr>
          <w:rFonts w:ascii="Times New Roman" w:hAnsi="Times New Roman" w:cs="Times New Roman"/>
          <w:sz w:val="24"/>
          <w:szCs w:val="24"/>
        </w:rPr>
        <w:t>a</w:t>
      </w:r>
      <w:r w:rsidRPr="005527BF">
        <w:rPr>
          <w:rFonts w:ascii="Times New Roman" w:hAnsi="Times New Roman" w:cs="Times New Roman"/>
          <w:sz w:val="24"/>
          <w:szCs w:val="24"/>
        </w:rPr>
        <w:t xml:space="preserve"> za </w:t>
      </w:r>
      <w:r w:rsidR="000A3694">
        <w:rPr>
          <w:rFonts w:ascii="Times New Roman" w:hAnsi="Times New Roman" w:cs="Times New Roman"/>
          <w:sz w:val="24"/>
          <w:szCs w:val="24"/>
        </w:rPr>
        <w:t>provođenje postučka</w:t>
      </w:r>
      <w:r w:rsidRPr="005527BF">
        <w:rPr>
          <w:rFonts w:ascii="Times New Roman" w:hAnsi="Times New Roman" w:cs="Times New Roman"/>
          <w:sz w:val="24"/>
          <w:szCs w:val="24"/>
        </w:rPr>
        <w:t xml:space="preserve"> natječaja</w:t>
      </w:r>
      <w:r w:rsidRPr="00552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694">
        <w:rPr>
          <w:rFonts w:ascii="Times New Roman" w:hAnsi="Times New Roman" w:cs="Times New Roman"/>
          <w:sz w:val="24"/>
          <w:szCs w:val="24"/>
        </w:rPr>
        <w:t>KLASA:</w:t>
      </w:r>
      <w:r w:rsidRPr="005527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320-01/25-02/02, URBROJ:2176-12-03/01-25-1</w:t>
      </w:r>
      <w:r w:rsidRPr="005527BF">
        <w:rPr>
          <w:rFonts w:ascii="Times New Roman" w:hAnsi="Times New Roman" w:cs="Times New Roman"/>
          <w:sz w:val="24"/>
          <w:szCs w:val="24"/>
        </w:rPr>
        <w:t>, raspisuje se</w:t>
      </w:r>
    </w:p>
    <w:p w14:paraId="514C8FC9" w14:textId="77777777" w:rsidR="005527BF" w:rsidRPr="005527BF" w:rsidRDefault="005527BF" w:rsidP="005527BF">
      <w:pPr>
        <w:pStyle w:val="Naslov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527BF">
        <w:rPr>
          <w:rStyle w:val="Naglaeno"/>
          <w:rFonts w:ascii="Times New Roman" w:hAnsi="Times New Roman" w:cs="Times New Roman"/>
          <w:b/>
          <w:bCs/>
          <w:i w:val="0"/>
          <w:sz w:val="24"/>
          <w:szCs w:val="24"/>
        </w:rPr>
        <w:t>JAVNI NATJEČAJ</w:t>
      </w:r>
      <w:r w:rsidRPr="005527BF">
        <w:rPr>
          <w:rFonts w:ascii="Times New Roman" w:hAnsi="Times New Roman" w:cs="Times New Roman"/>
          <w:i w:val="0"/>
          <w:sz w:val="24"/>
          <w:szCs w:val="24"/>
        </w:rPr>
        <w:br/>
      </w:r>
      <w:r w:rsidRPr="005527BF">
        <w:rPr>
          <w:rStyle w:val="Naglaeno"/>
          <w:rFonts w:ascii="Times New Roman" w:hAnsi="Times New Roman" w:cs="Times New Roman"/>
          <w:b/>
          <w:bCs/>
          <w:i w:val="0"/>
          <w:sz w:val="24"/>
          <w:szCs w:val="24"/>
        </w:rPr>
        <w:t xml:space="preserve">za zakup zemljišta u vlasništvu Općine Lekenik </w:t>
      </w:r>
    </w:p>
    <w:p w14:paraId="0134E1AC" w14:textId="77777777" w:rsidR="005527BF" w:rsidRPr="005527BF" w:rsidRDefault="005527BF" w:rsidP="005527BF">
      <w:pPr>
        <w:numPr>
          <w:ilvl w:val="0"/>
          <w:numId w:val="1"/>
        </w:numPr>
        <w:spacing w:before="100" w:beforeAutospacing="1" w:after="100" w:afterAutospacing="1"/>
        <w:ind w:left="357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 xml:space="preserve">Predmet natječaja je zakup zemljišta u vlasništvu Općine Lekenik u </w:t>
      </w:r>
      <w:r w:rsidRPr="005527BF">
        <w:rPr>
          <w:rFonts w:ascii="Times New Roman" w:hAnsi="Times New Roman" w:cs="Times New Roman"/>
          <w:b/>
          <w:sz w:val="24"/>
          <w:szCs w:val="24"/>
        </w:rPr>
        <w:t>k.o. Farkašić, k.č. 896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39"/>
        <w:gridCol w:w="1247"/>
        <w:gridCol w:w="1701"/>
        <w:gridCol w:w="1843"/>
        <w:gridCol w:w="1770"/>
      </w:tblGrid>
      <w:tr w:rsidR="005527BF" w:rsidRPr="005527BF" w14:paraId="3CDDEBBA" w14:textId="77777777" w:rsidTr="00322A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3A2E" w14:textId="77777777" w:rsidR="005527BF" w:rsidRPr="005527BF" w:rsidRDefault="005527BF" w:rsidP="00152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F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E77C" w14:textId="77777777" w:rsidR="005527BF" w:rsidRPr="005527BF" w:rsidRDefault="005527BF" w:rsidP="00152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F">
              <w:rPr>
                <w:rFonts w:ascii="Times New Roman" w:hAnsi="Times New Roman" w:cs="Times New Roman"/>
                <w:b/>
                <w:sz w:val="24"/>
                <w:szCs w:val="24"/>
              </w:rPr>
              <w:t>Katastarska čestica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26C9" w14:textId="77777777" w:rsidR="005527BF" w:rsidRPr="005527BF" w:rsidRDefault="005527BF" w:rsidP="00152A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Površina        </w:t>
            </w:r>
            <w:r w:rsidRPr="005527BF">
              <w:rPr>
                <w:rFonts w:ascii="Times New Roman" w:hAnsi="Times New Roman" w:cs="Times New Roman"/>
                <w:sz w:val="24"/>
                <w:szCs w:val="24"/>
              </w:rPr>
              <w:t>ha  a   m</w:t>
            </w:r>
            <w:r w:rsidRPr="005527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C356" w14:textId="77777777" w:rsidR="005527BF" w:rsidRPr="005527BF" w:rsidRDefault="005527BF" w:rsidP="00152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F">
              <w:rPr>
                <w:rFonts w:ascii="Times New Roman" w:hAnsi="Times New Roman" w:cs="Times New Roman"/>
                <w:b/>
                <w:sz w:val="24"/>
                <w:szCs w:val="24"/>
              </w:rPr>
              <w:t>Početna cijena</w:t>
            </w:r>
          </w:p>
          <w:p w14:paraId="75D99DAB" w14:textId="77777777" w:rsidR="005527BF" w:rsidRPr="005527BF" w:rsidRDefault="005527BF" w:rsidP="00152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F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AAD3" w14:textId="77777777" w:rsidR="005527BF" w:rsidRPr="005527BF" w:rsidRDefault="005527BF" w:rsidP="00152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F">
              <w:rPr>
                <w:rFonts w:ascii="Times New Roman" w:hAnsi="Times New Roman" w:cs="Times New Roman"/>
                <w:b/>
                <w:sz w:val="24"/>
                <w:szCs w:val="24"/>
              </w:rPr>
              <w:t>Katastarska kultura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2451" w14:textId="77777777" w:rsidR="005527BF" w:rsidRPr="005527BF" w:rsidRDefault="005527BF" w:rsidP="00152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F">
              <w:rPr>
                <w:rFonts w:ascii="Times New Roman" w:hAnsi="Times New Roman" w:cs="Times New Roman"/>
                <w:b/>
                <w:sz w:val="24"/>
                <w:szCs w:val="24"/>
              </w:rPr>
              <w:t>Oznaka</w:t>
            </w:r>
          </w:p>
        </w:tc>
      </w:tr>
      <w:tr w:rsidR="005527BF" w:rsidRPr="005527BF" w14:paraId="7160E39A" w14:textId="77777777" w:rsidTr="00322A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102B" w14:textId="77777777" w:rsidR="005527BF" w:rsidRPr="005527BF" w:rsidRDefault="005527BF" w:rsidP="005527BF">
            <w:pPr>
              <w:numPr>
                <w:ilvl w:val="8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140A" w14:textId="77777777" w:rsidR="005527BF" w:rsidRPr="005527BF" w:rsidRDefault="005527BF" w:rsidP="00152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BC57" w14:textId="77777777" w:rsidR="005527BF" w:rsidRPr="005527BF" w:rsidRDefault="005527BF" w:rsidP="00152A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11 18 05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476C" w14:textId="77777777" w:rsidR="005527BF" w:rsidRPr="005527BF" w:rsidRDefault="005527BF" w:rsidP="007737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D0C7" w14:textId="77777777" w:rsidR="005527BF" w:rsidRPr="005527BF" w:rsidRDefault="005527BF" w:rsidP="0015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BF">
              <w:rPr>
                <w:rFonts w:ascii="Times New Roman" w:hAnsi="Times New Roman" w:cs="Times New Roman"/>
                <w:sz w:val="24"/>
                <w:szCs w:val="24"/>
              </w:rPr>
              <w:t>pašnjak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3444" w14:textId="77777777" w:rsidR="005527BF" w:rsidRPr="005527BF" w:rsidRDefault="005527BF" w:rsidP="0015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BF">
              <w:rPr>
                <w:rFonts w:ascii="Times New Roman" w:hAnsi="Times New Roman" w:cs="Times New Roman"/>
                <w:sz w:val="24"/>
                <w:szCs w:val="24"/>
              </w:rPr>
              <w:t>Pašnjak Bok</w:t>
            </w:r>
          </w:p>
        </w:tc>
      </w:tr>
    </w:tbl>
    <w:p w14:paraId="2D086F0D" w14:textId="5211476B" w:rsidR="005527BF" w:rsidRPr="005527BF" w:rsidRDefault="005527BF" w:rsidP="005527BF">
      <w:pPr>
        <w:numPr>
          <w:ilvl w:val="0"/>
          <w:numId w:val="1"/>
        </w:numPr>
        <w:tabs>
          <w:tab w:val="num" w:pos="-4290"/>
          <w:tab w:val="num" w:pos="360"/>
        </w:tabs>
        <w:spacing w:before="100" w:before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Početna zakupnin</w:t>
      </w:r>
      <w:r w:rsidR="00322A83">
        <w:rPr>
          <w:rFonts w:ascii="Times New Roman" w:hAnsi="Times New Roman" w:cs="Times New Roman"/>
          <w:sz w:val="24"/>
          <w:szCs w:val="24"/>
        </w:rPr>
        <w:t>a</w:t>
      </w:r>
      <w:r w:rsidRPr="005527BF">
        <w:rPr>
          <w:rFonts w:ascii="Times New Roman" w:hAnsi="Times New Roman" w:cs="Times New Roman"/>
          <w:sz w:val="24"/>
          <w:szCs w:val="24"/>
        </w:rPr>
        <w:t xml:space="preserve"> određuje se sukladno važećim propisima kojima se uređuje zakup poljoprivrednog zemljišta u vlasništvu Republike Hrvatske sukladno čemu temeljem Uredbe o načinu izračuna početne zakupnine poljoprivrednog zemljišta u vlasništvu RH te naknade za korištenje voda radi obavljanje djelatnosti akvakulture (NN 89/18), početna zakupnina za pašnjak u k.o. Farkašić iznosi 118,00 KN/ha, odnosno preračunato u eure:  15,66 €/ha, izračunato po formuli: PZ (početna zakupnina) = JZ (jedinična zakupnina/ha x p (površina u ha) proizlazi: </w:t>
      </w:r>
      <w:r w:rsidRPr="005527BF">
        <w:rPr>
          <w:rFonts w:ascii="Times New Roman" w:hAnsi="Times New Roman" w:cs="Times New Roman"/>
          <w:b/>
          <w:sz w:val="24"/>
          <w:szCs w:val="24"/>
        </w:rPr>
        <w:t xml:space="preserve">PZ=15,66€ x 11,1805ha = 175,10 €. </w:t>
      </w:r>
    </w:p>
    <w:p w14:paraId="379912F9" w14:textId="77777777" w:rsidR="005527BF" w:rsidRPr="005527BF" w:rsidRDefault="005527BF" w:rsidP="005527BF">
      <w:pPr>
        <w:tabs>
          <w:tab w:val="num" w:pos="-4290"/>
          <w:tab w:val="num" w:pos="360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 xml:space="preserve">Sukladno Pravilniku o načinu usklađenja i revalorizacije zakupnine odnosno naknade za korištenje poljoprivrednog zemljišta u vlasništvu RH (NN 48/23), naknada za poljoprivredno zemljište izračunava se na temelju formule: </w:t>
      </w:r>
    </w:p>
    <w:p w14:paraId="12A24FD8" w14:textId="77777777" w:rsidR="00CA140E" w:rsidRDefault="005527BF" w:rsidP="005527BF">
      <w:pPr>
        <w:tabs>
          <w:tab w:val="num" w:pos="-4290"/>
          <w:tab w:val="num" w:pos="360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 xml:space="preserve">RZ (revalorizirana zakupnina odnosno naknadu u eurima)  = JRZ (jedinična revalorizirana zakupnina odnosno naknada /ha u eurima) x p (površina u ha), odnosno; RZ = JRZ x p; </w:t>
      </w:r>
    </w:p>
    <w:p w14:paraId="0679BEB7" w14:textId="77DDC5FE" w:rsidR="005527BF" w:rsidRPr="005527BF" w:rsidRDefault="005527BF" w:rsidP="005527BF">
      <w:pPr>
        <w:tabs>
          <w:tab w:val="num" w:pos="-4290"/>
          <w:tab w:val="num" w:pos="360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b/>
          <w:sz w:val="24"/>
          <w:szCs w:val="24"/>
        </w:rPr>
        <w:t>RZ = 29,73€ x 11,1805 ha = 332,40€.</w:t>
      </w:r>
      <w:r w:rsidRPr="00552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6274F" w14:textId="77777777" w:rsidR="005527BF" w:rsidRPr="005527BF" w:rsidRDefault="005527BF" w:rsidP="005527BF">
      <w:pPr>
        <w:numPr>
          <w:ilvl w:val="0"/>
          <w:numId w:val="1"/>
        </w:numPr>
        <w:tabs>
          <w:tab w:val="num" w:pos="-429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Zemljište se daje u zakup za obavljanje poljopr</w:t>
      </w:r>
      <w:bookmarkStart w:id="1" w:name="_GoBack"/>
      <w:bookmarkEnd w:id="1"/>
      <w:r w:rsidRPr="005527BF">
        <w:rPr>
          <w:rFonts w:ascii="Times New Roman" w:hAnsi="Times New Roman" w:cs="Times New Roman"/>
          <w:sz w:val="24"/>
          <w:szCs w:val="24"/>
        </w:rPr>
        <w:t>ivredne proizvodnje na rok od 10 godina.</w:t>
      </w:r>
    </w:p>
    <w:p w14:paraId="266EB75A" w14:textId="77777777" w:rsidR="005527BF" w:rsidRPr="005527BF" w:rsidRDefault="005527BF" w:rsidP="005527BF">
      <w:pPr>
        <w:numPr>
          <w:ilvl w:val="0"/>
          <w:numId w:val="1"/>
        </w:numPr>
        <w:tabs>
          <w:tab w:val="num" w:pos="-429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Zemljište se može koristiti za košnju trave, ispašu ili za poljoprivrednu proizvodnju bez prava sadnje trajnih nasada.</w:t>
      </w:r>
    </w:p>
    <w:p w14:paraId="007CAD46" w14:textId="77777777" w:rsidR="005527BF" w:rsidRPr="005527BF" w:rsidRDefault="005527BF" w:rsidP="005527BF">
      <w:pPr>
        <w:numPr>
          <w:ilvl w:val="0"/>
          <w:numId w:val="1"/>
        </w:numPr>
        <w:tabs>
          <w:tab w:val="num" w:pos="-429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Na zemljištu nije dozvoljena gradnja građevina niti izvođenje drugih radova. Iznimno dozvoljeno je izvođenje građevinskih radova koji su nužni radi privođenja namjeni koja je svrha zakupa, a za koje nije potrebno ovlaštenje nadležnog tijela, bez prava na povrat troškova ulaganja.</w:t>
      </w:r>
    </w:p>
    <w:p w14:paraId="4A100509" w14:textId="77777777" w:rsidR="005527BF" w:rsidRPr="005527BF" w:rsidRDefault="005527BF" w:rsidP="005527BF">
      <w:pPr>
        <w:numPr>
          <w:ilvl w:val="0"/>
          <w:numId w:val="1"/>
        </w:numPr>
        <w:tabs>
          <w:tab w:val="num" w:pos="-429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Ugovor o zakupu zaključuje se na vrijeme od 10 godina, a zakupnik se obvezuje dostaviti zakupodavcu ovjerenu bjanko zadužnicu na iznos od najmanje tri zakupnine u roku od 5 (pet) dana od zaključenja ugovora.</w:t>
      </w:r>
    </w:p>
    <w:p w14:paraId="639E035C" w14:textId="77777777" w:rsidR="005527BF" w:rsidRPr="005527BF" w:rsidRDefault="005527BF" w:rsidP="005527BF">
      <w:pPr>
        <w:numPr>
          <w:ilvl w:val="0"/>
          <w:numId w:val="1"/>
        </w:numPr>
        <w:tabs>
          <w:tab w:val="num" w:pos="-429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Zakupac se uvodi u posjed zakupljenog zemljišta na dan zaključenja ugovora, ukoliko se drukčije ne odredi ugovorom.</w:t>
      </w:r>
    </w:p>
    <w:p w14:paraId="3FF3C49A" w14:textId="77777777" w:rsidR="005527BF" w:rsidRPr="005527BF" w:rsidRDefault="005527BF" w:rsidP="005527BF">
      <w:pPr>
        <w:numPr>
          <w:ilvl w:val="0"/>
          <w:numId w:val="1"/>
        </w:numPr>
        <w:tabs>
          <w:tab w:val="num" w:pos="-429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Ugovorom će se utvrditi pravo Općine da jednostrano raskine ugovor kada zakupac koristi zemljište suprotno odredbama ugovora, u slijedećim slučajevima:</w:t>
      </w:r>
    </w:p>
    <w:p w14:paraId="05CA1C2B" w14:textId="77777777" w:rsidR="005527BF" w:rsidRPr="005527BF" w:rsidRDefault="005527BF" w:rsidP="005527BF">
      <w:pPr>
        <w:numPr>
          <w:ilvl w:val="2"/>
          <w:numId w:val="1"/>
        </w:numPr>
        <w:tabs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lastRenderedPageBreak/>
        <w:t>ne obrađuje zemljište odnosno ne koristi ga kao dobar gospodar,</w:t>
      </w:r>
    </w:p>
    <w:p w14:paraId="35A75764" w14:textId="77777777" w:rsidR="005527BF" w:rsidRPr="005527BF" w:rsidRDefault="005527BF" w:rsidP="005527BF">
      <w:pPr>
        <w:numPr>
          <w:ilvl w:val="2"/>
          <w:numId w:val="1"/>
        </w:numPr>
        <w:tabs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daje zemljište u podzakup,</w:t>
      </w:r>
    </w:p>
    <w:p w14:paraId="6FD072E3" w14:textId="77777777" w:rsidR="005527BF" w:rsidRPr="005527BF" w:rsidRDefault="005527BF" w:rsidP="005527BF">
      <w:pPr>
        <w:numPr>
          <w:ilvl w:val="2"/>
          <w:numId w:val="1"/>
        </w:numPr>
        <w:tabs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protivno odobrenju Općine izvrši investicijske radove na zemljištu koji radovi prelaze granicu uobičajenog gospodarenja,</w:t>
      </w:r>
    </w:p>
    <w:p w14:paraId="2AD46D52" w14:textId="77777777" w:rsidR="005527BF" w:rsidRPr="005527BF" w:rsidRDefault="005527BF" w:rsidP="005527BF">
      <w:pPr>
        <w:numPr>
          <w:ilvl w:val="2"/>
          <w:numId w:val="1"/>
        </w:numPr>
        <w:tabs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promijeni vrstu korištenja bez prethodnog odobrenja Općine,</w:t>
      </w:r>
    </w:p>
    <w:p w14:paraId="3272AA32" w14:textId="77777777" w:rsidR="005527BF" w:rsidRPr="005527BF" w:rsidRDefault="005527BF" w:rsidP="005527BF">
      <w:pPr>
        <w:numPr>
          <w:ilvl w:val="2"/>
          <w:numId w:val="1"/>
        </w:numPr>
        <w:tabs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obavlja aktivnosti suprotno propisima o zaštiti prirode ili radnje koje negativno utječu na bogatstvo ili stanje prirodnog područja,</w:t>
      </w:r>
    </w:p>
    <w:p w14:paraId="73F81DF9" w14:textId="77777777" w:rsidR="005527BF" w:rsidRPr="005527BF" w:rsidRDefault="005527BF" w:rsidP="005527BF">
      <w:pPr>
        <w:numPr>
          <w:ilvl w:val="2"/>
          <w:numId w:val="1"/>
        </w:numPr>
        <w:tabs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ako na bilo koji način ugrožava opstanak prirodnih vrijednosti,</w:t>
      </w:r>
    </w:p>
    <w:p w14:paraId="10A2C32F" w14:textId="77777777" w:rsidR="005527BF" w:rsidRPr="005527BF" w:rsidRDefault="005527BF" w:rsidP="005527BF">
      <w:pPr>
        <w:numPr>
          <w:ilvl w:val="2"/>
          <w:numId w:val="1"/>
        </w:numPr>
        <w:tabs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u slučaju potrebe privođenja zemljišta namjeni određenoj prostorno-planskom dokumentacijom prije isteka vremena trajanja zakupa,</w:t>
      </w:r>
    </w:p>
    <w:p w14:paraId="4F26A0F0" w14:textId="77777777" w:rsidR="005527BF" w:rsidRPr="005527BF" w:rsidRDefault="005527BF" w:rsidP="005527BF">
      <w:pPr>
        <w:numPr>
          <w:ilvl w:val="2"/>
          <w:numId w:val="1"/>
        </w:numPr>
        <w:tabs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u slučaju da ne podmiri tri uzastopne zakupnine,</w:t>
      </w:r>
    </w:p>
    <w:p w14:paraId="17F9003D" w14:textId="77777777" w:rsidR="005527BF" w:rsidRPr="005527BF" w:rsidRDefault="005527BF" w:rsidP="005527BF">
      <w:pPr>
        <w:numPr>
          <w:ilvl w:val="2"/>
          <w:numId w:val="1"/>
        </w:numPr>
        <w:tabs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u slučaju da Općina kao vlasnik ima opravdanu potrebu raspolagati predmetnim zemljištem.</w:t>
      </w:r>
    </w:p>
    <w:p w14:paraId="468AF0F6" w14:textId="77777777" w:rsidR="005527BF" w:rsidRPr="005527BF" w:rsidRDefault="005527BF" w:rsidP="005527BF">
      <w:pPr>
        <w:numPr>
          <w:ilvl w:val="0"/>
          <w:numId w:val="1"/>
        </w:numPr>
        <w:tabs>
          <w:tab w:val="num" w:pos="-429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Danom isteka ili raskida ugovora zakupac je dužan predati Općini u posjed zemljište slobodno od osoba i stvari, odnosno obvezan je ukloniti nasade i drugo, bez prava na naknadu za uložena sredstva ili naknadu štete.</w:t>
      </w:r>
    </w:p>
    <w:p w14:paraId="5B4AEE2C" w14:textId="77777777" w:rsidR="005527BF" w:rsidRPr="005527BF" w:rsidRDefault="005527BF" w:rsidP="005527BF">
      <w:pPr>
        <w:numPr>
          <w:ilvl w:val="0"/>
          <w:numId w:val="1"/>
        </w:numPr>
        <w:tabs>
          <w:tab w:val="num" w:pos="-429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Zakupnina se plaća mjesečno, do 15-tog u tekućem mjesecu za prethodni mjesec.</w:t>
      </w:r>
    </w:p>
    <w:p w14:paraId="64A001E6" w14:textId="77777777" w:rsidR="005527BF" w:rsidRPr="005527BF" w:rsidRDefault="005527BF" w:rsidP="005527BF">
      <w:pPr>
        <w:numPr>
          <w:ilvl w:val="0"/>
          <w:numId w:val="1"/>
        </w:numPr>
        <w:tabs>
          <w:tab w:val="num" w:pos="-429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Nekretnina se predaje u viđenom stanju što isključuje sve naknadne prigovore.</w:t>
      </w:r>
    </w:p>
    <w:p w14:paraId="6975AE51" w14:textId="77777777" w:rsidR="005527BF" w:rsidRPr="005527BF" w:rsidRDefault="005527BF" w:rsidP="005527BF">
      <w:pPr>
        <w:numPr>
          <w:ilvl w:val="0"/>
          <w:numId w:val="1"/>
        </w:numPr>
        <w:tabs>
          <w:tab w:val="num" w:pos="-429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Ponuditelji mogu biti fizičke i pravne osobe ako ispunjavaju Zakonom predviđene uvjete za stjecanje prava na nekretninama. Navedeni natjecatelji moraju dokazati pravnu i poslovnu sposobnost ispravom o upisu u poslovni, sudski, (trgovački), strukovni, obrtni ili drugi odgovarajući registar ili odgovarajućom potvrdom – pravne osobe, odnosno preslikom osobne iskaznice – fizičke osobe.</w:t>
      </w:r>
    </w:p>
    <w:p w14:paraId="62AD4A7E" w14:textId="77777777" w:rsidR="005527BF" w:rsidRPr="005527BF" w:rsidRDefault="005527BF" w:rsidP="005527BF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Ponuditelj u ponudi treba naznačiti:</w:t>
      </w:r>
    </w:p>
    <w:p w14:paraId="2D0FA149" w14:textId="77777777" w:rsidR="005527BF" w:rsidRPr="005527BF" w:rsidRDefault="005527BF" w:rsidP="005527BF">
      <w:pPr>
        <w:numPr>
          <w:ilvl w:val="0"/>
          <w:numId w:val="3"/>
        </w:numPr>
        <w:tabs>
          <w:tab w:val="clear" w:pos="360"/>
          <w:tab w:val="num" w:pos="0"/>
        </w:tabs>
        <w:spacing w:before="100" w:beforeAutospacing="1" w:after="100" w:afterAutospacing="1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 xml:space="preserve">osobne podatke (ime i prezime odnosno naziv tvrtke, adresu /sjedište tvrtke,  OIB, </w:t>
      </w:r>
    </w:p>
    <w:p w14:paraId="4BAB3B5F" w14:textId="77777777" w:rsidR="005527BF" w:rsidRPr="005527BF" w:rsidRDefault="005527BF" w:rsidP="005527BF">
      <w:pPr>
        <w:numPr>
          <w:ilvl w:val="0"/>
          <w:numId w:val="3"/>
        </w:numPr>
        <w:tabs>
          <w:tab w:val="clear" w:pos="360"/>
          <w:tab w:val="num" w:pos="0"/>
        </w:tabs>
        <w:spacing w:before="100" w:beforeAutospacing="1" w:after="100" w:afterAutospacing="1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oznaku zemljišta (katastarske čestice) i površinu zemljišta za koje se natječe,</w:t>
      </w:r>
    </w:p>
    <w:p w14:paraId="03117ACA" w14:textId="77777777" w:rsidR="005527BF" w:rsidRPr="005527BF" w:rsidRDefault="005527BF" w:rsidP="005527BF">
      <w:pPr>
        <w:numPr>
          <w:ilvl w:val="0"/>
          <w:numId w:val="3"/>
        </w:numPr>
        <w:tabs>
          <w:tab w:val="clear" w:pos="360"/>
          <w:tab w:val="num" w:pos="0"/>
        </w:tabs>
        <w:spacing w:before="100" w:beforeAutospacing="1" w:after="100" w:afterAutospacing="1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visinu ponuđene ukupne cijene koja ne može biti manja od početne cijene</w:t>
      </w:r>
    </w:p>
    <w:p w14:paraId="50A0519A" w14:textId="77777777" w:rsidR="005527BF" w:rsidRPr="005527BF" w:rsidRDefault="005527BF" w:rsidP="005527BF">
      <w:pPr>
        <w:spacing w:before="100" w:beforeAutospacing="1" w:after="100" w:afterAutospacing="1"/>
        <w:ind w:left="357" w:hanging="35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7BF">
        <w:rPr>
          <w:rFonts w:ascii="Times New Roman" w:hAnsi="Times New Roman" w:cs="Times New Roman"/>
          <w:b/>
          <w:sz w:val="24"/>
          <w:szCs w:val="24"/>
          <w:u w:val="single"/>
        </w:rPr>
        <w:t>Ponudi treba priložiti:</w:t>
      </w:r>
    </w:p>
    <w:p w14:paraId="31675FF5" w14:textId="77777777" w:rsidR="005527BF" w:rsidRPr="005527BF" w:rsidRDefault="005527BF" w:rsidP="005527BF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Dokaz o uplaćenoj jamčevini,</w:t>
      </w:r>
    </w:p>
    <w:p w14:paraId="65D910C5" w14:textId="77777777" w:rsidR="005527BF" w:rsidRPr="005527BF" w:rsidRDefault="005527BF" w:rsidP="005527BF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 xml:space="preserve">Ispravu o upisu u  poslovni, sudski (trgovački) strukovni, obrtni ili drugi odgovarajući registar za poslovne subjekte, preslika osobne iskaznice za fizičke osobe, </w:t>
      </w:r>
    </w:p>
    <w:p w14:paraId="53653C71" w14:textId="77777777" w:rsidR="005527BF" w:rsidRPr="005527BF" w:rsidRDefault="005527BF" w:rsidP="005527BF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Izjavu da ponuđač nema nepodmirenih javnih dugovanja kao ni dugovanja prema Općini Lekenik.</w:t>
      </w:r>
    </w:p>
    <w:p w14:paraId="6DCCA3F3" w14:textId="77777777" w:rsidR="005527BF" w:rsidRPr="005527BF" w:rsidRDefault="005527BF" w:rsidP="005527BF">
      <w:pPr>
        <w:numPr>
          <w:ilvl w:val="0"/>
          <w:numId w:val="2"/>
        </w:numPr>
        <w:tabs>
          <w:tab w:val="clear" w:pos="1080"/>
          <w:tab w:val="num" w:pos="360"/>
        </w:tabs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 xml:space="preserve">Ponuditelji su dužni uplatiti jamčevinu u visini od  10% od ukupno određene početne cijene, na račun Općine Lekenik, otvoren u HPB, broj: </w:t>
      </w:r>
      <w:r w:rsidRPr="005527BF">
        <w:rPr>
          <w:rFonts w:ascii="Times New Roman" w:hAnsi="Times New Roman" w:cs="Times New Roman"/>
          <w:sz w:val="24"/>
          <w:szCs w:val="24"/>
          <w:u w:val="single"/>
        </w:rPr>
        <w:t>HR8123900011822800006,</w:t>
      </w:r>
      <w:r w:rsidRPr="005527BF">
        <w:rPr>
          <w:rFonts w:ascii="Times New Roman" w:hAnsi="Times New Roman" w:cs="Times New Roman"/>
          <w:sz w:val="24"/>
          <w:szCs w:val="24"/>
        </w:rPr>
        <w:t xml:space="preserve">                                        model </w:t>
      </w:r>
      <w:r w:rsidRPr="005527BF">
        <w:rPr>
          <w:rFonts w:ascii="Times New Roman" w:hAnsi="Times New Roman" w:cs="Times New Roman"/>
          <w:sz w:val="24"/>
          <w:szCs w:val="24"/>
          <w:u w:val="single"/>
        </w:rPr>
        <w:t xml:space="preserve">HR68    poziv na broj 7706-OIB.      </w:t>
      </w:r>
      <w:r w:rsidRPr="00552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Odabranom ponuditelju jamčevina se uračunava u cijenu zakupnine.</w:t>
      </w:r>
      <w:r w:rsidRPr="005527BF">
        <w:rPr>
          <w:rFonts w:ascii="Times New Roman" w:hAnsi="Times New Roman" w:cs="Times New Roman"/>
          <w:sz w:val="24"/>
          <w:szCs w:val="24"/>
        </w:rPr>
        <w:br/>
        <w:t>Ponuditelju čija ponuda ne bude prihvaćena, jamčevina se vraća u roku od 8 (osam) dana od dana donošenja odluke o odabiru najpovoljnije ponude. Natjecatelj  čija je ponuda prihvaćena, a koji ne sklopi ugovor u predviđenom roku, nema pravo na povrat jamčevine.</w:t>
      </w:r>
    </w:p>
    <w:p w14:paraId="5EBA8681" w14:textId="77777777" w:rsidR="005527BF" w:rsidRPr="005527BF" w:rsidRDefault="005527BF" w:rsidP="005527BF">
      <w:pPr>
        <w:numPr>
          <w:ilvl w:val="0"/>
          <w:numId w:val="2"/>
        </w:numPr>
        <w:tabs>
          <w:tab w:val="clear" w:pos="1080"/>
          <w:tab w:val="num" w:pos="360"/>
        </w:tabs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Rok za dostavu ponuda je 15 (petnaest) dana od dana objave natječaja.</w:t>
      </w:r>
    </w:p>
    <w:p w14:paraId="34C6EBFD" w14:textId="77777777" w:rsidR="005527BF" w:rsidRPr="005527BF" w:rsidRDefault="005527BF" w:rsidP="005527BF">
      <w:pPr>
        <w:numPr>
          <w:ilvl w:val="0"/>
          <w:numId w:val="2"/>
        </w:numPr>
        <w:tabs>
          <w:tab w:val="clear" w:pos="1080"/>
          <w:tab w:val="num" w:pos="360"/>
        </w:tabs>
        <w:spacing w:before="100" w:beforeAutospacing="1" w:after="100" w:afterAutospacing="1"/>
        <w:ind w:left="357" w:hanging="357"/>
        <w:rPr>
          <w:rFonts w:ascii="Times New Roman" w:hAnsi="Times New Roman" w:cs="Times New Roman"/>
          <w:color w:val="0000FF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 xml:space="preserve">Prijave na Javni natječaj predaju se u Općinu Lekenik, Lekenik, Zagrebačka 44, neposredno u zatvorenoj omotnici s navedenom adresom ponuditelja ili putem pošte preporučeno. </w:t>
      </w:r>
      <w:r w:rsidRPr="005527BF">
        <w:rPr>
          <w:rFonts w:ascii="Times New Roman" w:hAnsi="Times New Roman" w:cs="Times New Roman"/>
          <w:sz w:val="24"/>
          <w:szCs w:val="24"/>
        </w:rPr>
        <w:br/>
        <w:t>Na omotnici navesti « NE OTVARATI - ZA NATJEČAJ – PONUDA ZA ZAKUP ZEMLJIŠTA ».</w:t>
      </w:r>
    </w:p>
    <w:p w14:paraId="4E581CAE" w14:textId="77777777" w:rsidR="005527BF" w:rsidRPr="005527BF" w:rsidRDefault="005527BF" w:rsidP="005527BF">
      <w:pPr>
        <w:numPr>
          <w:ilvl w:val="0"/>
          <w:numId w:val="2"/>
        </w:numPr>
        <w:tabs>
          <w:tab w:val="clear" w:pos="108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 xml:space="preserve">Otvaranje ponuda obavit će Stručno povjerenstvo u prostorijama općine Lekenik, Lekenik, Zagrebačka 44, </w:t>
      </w:r>
      <w:r w:rsidRPr="005527BF">
        <w:rPr>
          <w:rStyle w:val="Naglaeno"/>
          <w:rFonts w:ascii="Times New Roman" w:hAnsi="Times New Roman" w:cs="Times New Roman"/>
          <w:b w:val="0"/>
          <w:sz w:val="24"/>
          <w:szCs w:val="24"/>
        </w:rPr>
        <w:t>prvi slijedeći radni dan po isteku roka za podnošenje prijave na natječaj, u 12,00 sati</w:t>
      </w:r>
      <w:r w:rsidRPr="005527BF">
        <w:rPr>
          <w:rFonts w:ascii="Times New Roman" w:hAnsi="Times New Roman" w:cs="Times New Roman"/>
          <w:sz w:val="24"/>
          <w:szCs w:val="24"/>
        </w:rPr>
        <w:t>.</w:t>
      </w:r>
    </w:p>
    <w:p w14:paraId="25511BE6" w14:textId="77777777" w:rsidR="005527BF" w:rsidRPr="005527BF" w:rsidRDefault="005527BF" w:rsidP="005527BF">
      <w:pPr>
        <w:numPr>
          <w:ilvl w:val="0"/>
          <w:numId w:val="2"/>
        </w:numPr>
        <w:tabs>
          <w:tab w:val="clear" w:pos="108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Nepotpune ili nepravodobne ponude neće se razmatrati.</w:t>
      </w:r>
    </w:p>
    <w:p w14:paraId="33A8147B" w14:textId="77777777" w:rsidR="005527BF" w:rsidRPr="005527BF" w:rsidRDefault="005527BF" w:rsidP="005527BF">
      <w:pPr>
        <w:numPr>
          <w:ilvl w:val="0"/>
          <w:numId w:val="2"/>
        </w:numPr>
        <w:tabs>
          <w:tab w:val="clear" w:pos="108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O rezultatima natječaja ponuditelji će biti obaviješteni pismeno u roku od 60 dana od dana objavljivanja natječaja.</w:t>
      </w:r>
    </w:p>
    <w:p w14:paraId="522688ED" w14:textId="77777777" w:rsidR="005527BF" w:rsidRPr="005527BF" w:rsidRDefault="005527BF" w:rsidP="005527BF">
      <w:pPr>
        <w:numPr>
          <w:ilvl w:val="0"/>
          <w:numId w:val="2"/>
        </w:numPr>
        <w:tabs>
          <w:tab w:val="clear" w:pos="108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 xml:space="preserve">Općinski načelnik će s najpovoljnijim ponuditeljem sklopiti ugovor o zakupu nekretnine u roku od 30 dana od izbora najpovoljnijeg ponuditelja. U slučaju da najpovoljniji ponuditelj </w:t>
      </w:r>
      <w:r w:rsidRPr="005527BF">
        <w:rPr>
          <w:rFonts w:ascii="Times New Roman" w:hAnsi="Times New Roman" w:cs="Times New Roman"/>
          <w:sz w:val="24"/>
          <w:szCs w:val="24"/>
        </w:rPr>
        <w:lastRenderedPageBreak/>
        <w:t>ne sklopi Ugovor u roku smatrat će se da je odustao od kupnje, te gubi pravo na povrat jamčevine.</w:t>
      </w:r>
    </w:p>
    <w:p w14:paraId="2B5FC890" w14:textId="77777777" w:rsidR="005527BF" w:rsidRPr="005527BF" w:rsidRDefault="005527BF" w:rsidP="005527BF">
      <w:pPr>
        <w:numPr>
          <w:ilvl w:val="0"/>
          <w:numId w:val="2"/>
        </w:numPr>
        <w:tabs>
          <w:tab w:val="clear" w:pos="108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Sve troškove proizašle iz ugovora snosi kupac u cijelosti.</w:t>
      </w:r>
    </w:p>
    <w:p w14:paraId="149DF556" w14:textId="77777777" w:rsidR="005527BF" w:rsidRPr="005527BF" w:rsidRDefault="005527BF" w:rsidP="005527BF">
      <w:pPr>
        <w:numPr>
          <w:ilvl w:val="0"/>
          <w:numId w:val="2"/>
        </w:numPr>
        <w:tabs>
          <w:tab w:val="clear" w:pos="108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>Općina Lekenik ima pravo poništiti natječaj, odnosno ne prihvatiti niti jednu ponudu bez obrazloženja.</w:t>
      </w:r>
    </w:p>
    <w:p w14:paraId="0AD9A07D" w14:textId="77777777" w:rsidR="005527BF" w:rsidRPr="005527BF" w:rsidRDefault="005527BF" w:rsidP="005527BF">
      <w:pPr>
        <w:numPr>
          <w:ilvl w:val="0"/>
          <w:numId w:val="2"/>
        </w:numPr>
        <w:tabs>
          <w:tab w:val="clear" w:pos="1080"/>
          <w:tab w:val="num" w:pos="360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7BF">
        <w:rPr>
          <w:rFonts w:ascii="Times New Roman" w:hAnsi="Times New Roman" w:cs="Times New Roman"/>
          <w:sz w:val="24"/>
          <w:szCs w:val="24"/>
        </w:rPr>
        <w:t xml:space="preserve">Sve informacije o ovom natječaju mogu se dobiti u Općini Lekenik, te na telefon 044/527-811, a dostupne su i na web stranici Općine Lekenik </w:t>
      </w:r>
      <w:hyperlink r:id="rId7" w:history="1">
        <w:r w:rsidRPr="005527BF">
          <w:rPr>
            <w:rStyle w:val="Hiperveza"/>
            <w:rFonts w:ascii="Times New Roman" w:hAnsi="Times New Roman" w:cs="Times New Roman"/>
            <w:sz w:val="24"/>
            <w:szCs w:val="24"/>
          </w:rPr>
          <w:t>www.lekenik.hr</w:t>
        </w:r>
      </w:hyperlink>
      <w:r w:rsidRPr="005527BF">
        <w:rPr>
          <w:rFonts w:ascii="Times New Roman" w:hAnsi="Times New Roman" w:cs="Times New Roman"/>
          <w:sz w:val="24"/>
          <w:szCs w:val="24"/>
        </w:rPr>
        <w:t>.</w:t>
      </w:r>
    </w:p>
    <w:p w14:paraId="67B11731" w14:textId="77C2F2BF" w:rsidR="00B92D0F" w:rsidRPr="00810CBA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810CB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810CB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810CB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810CB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320-01/25-02/02</w:t>
      </w:r>
      <w:r w:rsidR="008C5FE5" w:rsidRPr="00810CB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810CBA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10CB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10CB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2176-12-03/01-25-2</w:t>
      </w:r>
    </w:p>
    <w:p w14:paraId="4445648A" w14:textId="3910258C" w:rsidR="00B92D0F" w:rsidRDefault="00CA01A4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10CB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Lekenik</w:t>
      </w:r>
      <w:r w:rsidR="00C9578C" w:rsidRPr="00810CB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810CB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</w:t>
      </w:r>
      <w:r w:rsidR="00322A8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</w:t>
      </w:r>
      <w:r w:rsidR="00B92D0F" w:rsidRPr="00810CB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.03.2025.</w:t>
      </w:r>
    </w:p>
    <w:p w14:paraId="1FC0CF40" w14:textId="4212E5F0" w:rsidR="00810CBA" w:rsidRPr="00810CBA" w:rsidRDefault="00810CBA" w:rsidP="00322A83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10CBA">
        <w:rPr>
          <w:rFonts w:ascii="Times New Roman" w:hAnsi="Times New Roman" w:cs="Times New Roman"/>
          <w:b/>
          <w:sz w:val="24"/>
          <w:szCs w:val="24"/>
        </w:rPr>
        <w:t>OPĆINSKI NAČELNIK:</w:t>
      </w:r>
    </w:p>
    <w:p w14:paraId="79CF161A" w14:textId="6A0BED58" w:rsidR="00810CBA" w:rsidRPr="00810CBA" w:rsidRDefault="00810CBA" w:rsidP="00322A83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10CBA">
        <w:rPr>
          <w:rFonts w:ascii="Times New Roman" w:hAnsi="Times New Roman" w:cs="Times New Roman"/>
          <w:sz w:val="24"/>
          <w:szCs w:val="24"/>
        </w:rPr>
        <w:t>IVICA PEROVIĆ, ing. prom</w:t>
      </w:r>
    </w:p>
    <w:p w14:paraId="6288A7D1" w14:textId="77777777" w:rsidR="00B92D0F" w:rsidRPr="00810CBA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</w:p>
    <w:p w14:paraId="13B6E01F" w14:textId="77777777" w:rsidR="00810CBA" w:rsidRPr="00B92D0F" w:rsidRDefault="00810CBA" w:rsidP="00B92D0F">
      <w:pPr>
        <w:spacing w:after="160" w:line="259" w:lineRule="auto"/>
        <w:rPr>
          <w:rFonts w:eastAsia="Times New Roman" w:cs="Times New Roman"/>
          <w:noProof w:val="0"/>
        </w:rPr>
      </w:pPr>
    </w:p>
    <w:sectPr w:rsidR="00810CBA" w:rsidRPr="00B92D0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6B12"/>
    <w:multiLevelType w:val="hybridMultilevel"/>
    <w:tmpl w:val="E08AC686"/>
    <w:lvl w:ilvl="0" w:tplc="6374CC92">
      <w:numFmt w:val="bullet"/>
      <w:lvlText w:val="-"/>
      <w:lvlJc w:val="left"/>
      <w:pPr>
        <w:tabs>
          <w:tab w:val="num" w:pos="360"/>
        </w:tabs>
        <w:ind w:left="586" w:hanging="226"/>
      </w:pPr>
      <w:rPr>
        <w:rFonts w:ascii="Tahoma" w:hAnsi="Tahoma" w:hint="default"/>
        <w:b w:val="0"/>
        <w:i w:val="0"/>
        <w:sz w:val="20"/>
        <w:szCs w:val="20"/>
      </w:rPr>
    </w:lvl>
    <w:lvl w:ilvl="1" w:tplc="041A0003">
      <w:start w:val="1"/>
      <w:numFmt w:val="bullet"/>
      <w:lvlText w:val="o"/>
      <w:lvlJc w:val="left"/>
      <w:pPr>
        <w:tabs>
          <w:tab w:val="num" w:pos="1346"/>
        </w:tabs>
        <w:ind w:left="134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1" w15:restartNumberingAfterBreak="0">
    <w:nsid w:val="252248CA"/>
    <w:multiLevelType w:val="multilevel"/>
    <w:tmpl w:val="959611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157BBE"/>
    <w:multiLevelType w:val="multilevel"/>
    <w:tmpl w:val="A2643D8E"/>
    <w:lvl w:ilvl="0">
      <w:start w:val="1"/>
      <w:numFmt w:val="decimal"/>
      <w:lvlText w:val="%1."/>
      <w:lvlJc w:val="left"/>
      <w:pPr>
        <w:tabs>
          <w:tab w:val="num" w:pos="-5724"/>
        </w:tabs>
        <w:ind w:left="-5724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-5004"/>
        </w:tabs>
        <w:ind w:left="-5004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-4284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-3564"/>
        </w:tabs>
        <w:ind w:left="-3564" w:hanging="360"/>
      </w:pPr>
    </w:lvl>
    <w:lvl w:ilvl="4" w:tentative="1">
      <w:start w:val="1"/>
      <w:numFmt w:val="decimal"/>
      <w:lvlText w:val="%5."/>
      <w:lvlJc w:val="left"/>
      <w:pPr>
        <w:tabs>
          <w:tab w:val="num" w:pos="-2844"/>
        </w:tabs>
        <w:ind w:left="-2844" w:hanging="360"/>
      </w:pPr>
    </w:lvl>
    <w:lvl w:ilvl="5" w:tentative="1">
      <w:start w:val="1"/>
      <w:numFmt w:val="decimal"/>
      <w:lvlText w:val="%6."/>
      <w:lvlJc w:val="left"/>
      <w:pPr>
        <w:tabs>
          <w:tab w:val="num" w:pos="-2124"/>
        </w:tabs>
        <w:ind w:left="-2124" w:hanging="360"/>
      </w:pPr>
    </w:lvl>
    <w:lvl w:ilvl="6" w:tentative="1">
      <w:start w:val="1"/>
      <w:numFmt w:val="decimal"/>
      <w:lvlText w:val="%7."/>
      <w:lvlJc w:val="left"/>
      <w:pPr>
        <w:tabs>
          <w:tab w:val="num" w:pos="-1404"/>
        </w:tabs>
        <w:ind w:left="-1404" w:hanging="360"/>
      </w:pPr>
    </w:lvl>
    <w:lvl w:ilvl="7" w:tentative="1">
      <w:start w:val="1"/>
      <w:numFmt w:val="decimal"/>
      <w:lvlText w:val="%8."/>
      <w:lvlJc w:val="left"/>
      <w:pPr>
        <w:tabs>
          <w:tab w:val="num" w:pos="-684"/>
        </w:tabs>
        <w:ind w:left="-684" w:hanging="360"/>
      </w:pPr>
    </w:lvl>
    <w:lvl w:ilvl="8">
      <w:start w:val="1"/>
      <w:numFmt w:val="decimal"/>
      <w:lvlText w:val="%9."/>
      <w:lvlJc w:val="left"/>
      <w:pPr>
        <w:tabs>
          <w:tab w:val="num" w:pos="36"/>
        </w:tabs>
        <w:ind w:left="36" w:hanging="36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2A"/>
    <w:rsid w:val="000A3694"/>
    <w:rsid w:val="00275B0C"/>
    <w:rsid w:val="00322A83"/>
    <w:rsid w:val="00347D72"/>
    <w:rsid w:val="003F65C1"/>
    <w:rsid w:val="005527BF"/>
    <w:rsid w:val="00693AB1"/>
    <w:rsid w:val="007737E8"/>
    <w:rsid w:val="00810CBA"/>
    <w:rsid w:val="008551AD"/>
    <w:rsid w:val="008A562A"/>
    <w:rsid w:val="008A6720"/>
    <w:rsid w:val="008C5FE5"/>
    <w:rsid w:val="009B7A12"/>
    <w:rsid w:val="00A836D0"/>
    <w:rsid w:val="00AB50FF"/>
    <w:rsid w:val="00AC35DA"/>
    <w:rsid w:val="00B92D0F"/>
    <w:rsid w:val="00C209E9"/>
    <w:rsid w:val="00C9578C"/>
    <w:rsid w:val="00CA01A4"/>
    <w:rsid w:val="00CA140E"/>
    <w:rsid w:val="00D707B3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810CBA"/>
    <w:pPr>
      <w:keepNext/>
      <w:widowControl w:val="0"/>
      <w:jc w:val="center"/>
      <w:outlineLvl w:val="0"/>
    </w:pPr>
    <w:rPr>
      <w:rFonts w:ascii="Times New Roman" w:eastAsia="Times New Roman" w:hAnsi="Times New Roman" w:cs="Times New Roman"/>
      <w:b/>
      <w:i/>
      <w:noProof w:val="0"/>
      <w:spacing w:val="38"/>
      <w:sz w:val="18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qFormat/>
    <w:rsid w:val="005527B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noProof w:val="0"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10CBA"/>
    <w:rPr>
      <w:rFonts w:ascii="Times New Roman" w:eastAsia="Times New Roman" w:hAnsi="Times New Roman" w:cs="Times New Roman"/>
      <w:b/>
      <w:i/>
      <w:spacing w:val="38"/>
      <w:sz w:val="18"/>
      <w:szCs w:val="20"/>
      <w:lang w:val="en-GB" w:eastAsia="hr-HR"/>
    </w:rPr>
  </w:style>
  <w:style w:type="character" w:customStyle="1" w:styleId="Naslov2Char">
    <w:name w:val="Naslov 2 Char"/>
    <w:basedOn w:val="Zadanifontodlomka"/>
    <w:link w:val="Naslov2"/>
    <w:rsid w:val="005527BF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Zaglavlje">
    <w:name w:val="header"/>
    <w:basedOn w:val="Normal"/>
    <w:link w:val="ZaglavljeChar"/>
    <w:rsid w:val="005527BF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 w:cs="Times New Roman"/>
      <w:noProof w:val="0"/>
      <w:sz w:val="24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5527BF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Naglaeno">
    <w:name w:val="Strong"/>
    <w:qFormat/>
    <w:rsid w:val="005527BF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5527B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527B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527BF"/>
    <w:rPr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27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527BF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kenik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670E8DC-5C3B-4609-B990-8BB9743F98FE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Microsoftov račun</cp:lastModifiedBy>
  <cp:revision>4</cp:revision>
  <cp:lastPrinted>2025-03-13T10:38:00Z</cp:lastPrinted>
  <dcterms:created xsi:type="dcterms:W3CDTF">2025-03-11T13:13:00Z</dcterms:created>
  <dcterms:modified xsi:type="dcterms:W3CDTF">2025-03-13T10:38:00Z</dcterms:modified>
</cp:coreProperties>
</file>